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7D" w:rsidRPr="00BE3143" w:rsidRDefault="00BE3143" w:rsidP="00BE31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31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Путешествие в Уфу</w:t>
      </w:r>
      <w:r w:rsidR="0085747D" w:rsidRPr="00E413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3 дня</w:t>
      </w:r>
    </w:p>
    <w:p w:rsidR="0085747D" w:rsidRDefault="0085747D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</w:p>
    <w:p w:rsidR="00E4138C" w:rsidRPr="00BE3143" w:rsidRDefault="00BE3143" w:rsidP="00BE314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BE3143">
        <w:rPr>
          <w:rFonts w:ascii="Times New Roman" w:eastAsia="Times New Roman" w:hAnsi="Times New Roman" w:cs="Times New Roman"/>
          <w:kern w:val="36"/>
          <w:lang w:eastAsia="ru-RU"/>
        </w:rPr>
        <w:t xml:space="preserve">Екатеринбург - с. </w:t>
      </w:r>
      <w:proofErr w:type="spellStart"/>
      <w:r w:rsidRPr="00BE3143">
        <w:rPr>
          <w:rFonts w:ascii="Times New Roman" w:eastAsia="Times New Roman" w:hAnsi="Times New Roman" w:cs="Times New Roman"/>
          <w:kern w:val="36"/>
          <w:lang w:eastAsia="ru-RU"/>
        </w:rPr>
        <w:t>Малояз</w:t>
      </w:r>
      <w:proofErr w:type="spellEnd"/>
      <w:r w:rsidRPr="00BE3143">
        <w:rPr>
          <w:rFonts w:ascii="Times New Roman" w:eastAsia="Times New Roman" w:hAnsi="Times New Roman" w:cs="Times New Roman"/>
          <w:kern w:val="36"/>
          <w:lang w:eastAsia="ru-RU"/>
        </w:rPr>
        <w:t xml:space="preserve"> - Музей Салавата </w:t>
      </w:r>
      <w:proofErr w:type="spellStart"/>
      <w:r w:rsidRPr="00BE3143">
        <w:rPr>
          <w:rFonts w:ascii="Times New Roman" w:eastAsia="Times New Roman" w:hAnsi="Times New Roman" w:cs="Times New Roman"/>
          <w:kern w:val="36"/>
          <w:lang w:eastAsia="ru-RU"/>
        </w:rPr>
        <w:t>Юлаева</w:t>
      </w:r>
      <w:proofErr w:type="spellEnd"/>
      <w:r w:rsidRPr="00BE3143">
        <w:rPr>
          <w:rFonts w:ascii="Times New Roman" w:eastAsia="Times New Roman" w:hAnsi="Times New Roman" w:cs="Times New Roman"/>
          <w:kern w:val="36"/>
          <w:lang w:eastAsia="ru-RU"/>
        </w:rPr>
        <w:t xml:space="preserve"> - концерт коллектива "</w:t>
      </w:r>
      <w:proofErr w:type="spellStart"/>
      <w:r w:rsidRPr="00BE3143">
        <w:rPr>
          <w:rFonts w:ascii="Times New Roman" w:eastAsia="Times New Roman" w:hAnsi="Times New Roman" w:cs="Times New Roman"/>
          <w:kern w:val="36"/>
          <w:lang w:eastAsia="ru-RU"/>
        </w:rPr>
        <w:t>Юризань</w:t>
      </w:r>
      <w:proofErr w:type="spellEnd"/>
      <w:r w:rsidRPr="00BE3143">
        <w:rPr>
          <w:rFonts w:ascii="Times New Roman" w:eastAsia="Times New Roman" w:hAnsi="Times New Roman" w:cs="Times New Roman"/>
          <w:kern w:val="36"/>
          <w:lang w:eastAsia="ru-RU"/>
        </w:rPr>
        <w:t>" - Уфа - Музей археологии и этнографии - музей С.Т. Аксакова - Художественный музей М.Н. Нестерова</w:t>
      </w:r>
    </w:p>
    <w:p w:rsidR="00160981" w:rsidRPr="00E4138C" w:rsidRDefault="00160981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BE3143" w:rsidRPr="00BE3143" w:rsidRDefault="0085747D" w:rsidP="00BE314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>Заезды</w:t>
      </w:r>
      <w:r w:rsidR="00160981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</w:t>
      </w:r>
      <w:r w:rsidR="00BE3143">
        <w:rPr>
          <w:rFonts w:ascii="Times New Roman" w:eastAsia="Times New Roman" w:hAnsi="Times New Roman" w:cs="Times New Roman"/>
          <w:b/>
          <w:kern w:val="36"/>
          <w:lang w:eastAsia="ru-RU"/>
        </w:rPr>
        <w:t>3</w:t>
      </w:r>
      <w:r w:rsidR="00E4138C">
        <w:rPr>
          <w:rFonts w:ascii="Times New Roman" w:eastAsia="Times New Roman" w:hAnsi="Times New Roman" w:cs="Times New Roman"/>
          <w:b/>
          <w:kern w:val="36"/>
          <w:lang w:eastAsia="ru-RU"/>
        </w:rPr>
        <w:t>:</w:t>
      </w:r>
      <w:r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BE3143" w:rsidRPr="00BE3143">
        <w:rPr>
          <w:rFonts w:ascii="Times New Roman" w:eastAsia="Times New Roman" w:hAnsi="Times New Roman" w:cs="Times New Roman"/>
          <w:kern w:val="36"/>
          <w:lang w:eastAsia="ru-RU"/>
        </w:rPr>
        <w:t>03.01, 23.02, 06.05, 10.06, 11.08, 13.08, 29.09.</w:t>
      </w:r>
    </w:p>
    <w:p w:rsidR="00160981" w:rsidRDefault="00160981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ПРОГРАММА:</w:t>
      </w: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1 день.</w:t>
      </w:r>
    </w:p>
    <w:p w:rsidR="00BE3143" w:rsidRPr="00BE3143" w:rsidRDefault="00BE3143" w:rsidP="00B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143">
        <w:rPr>
          <w:rFonts w:ascii="Times New Roman" w:eastAsia="Times New Roman" w:hAnsi="Times New Roman" w:cs="Times New Roman"/>
          <w:lang w:eastAsia="ru-RU"/>
        </w:rPr>
        <w:t>Самостоятельное прибытие в Екатеринбург.</w:t>
      </w:r>
      <w:r w:rsidRPr="00BE3143">
        <w:rPr>
          <w:rFonts w:ascii="Times New Roman" w:eastAsia="Times New Roman" w:hAnsi="Times New Roman" w:cs="Times New Roman"/>
          <w:lang w:eastAsia="ru-RU"/>
        </w:rPr>
        <w:br/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07:00 </w:t>
      </w:r>
      <w:r w:rsidRPr="00BE3143">
        <w:rPr>
          <w:rFonts w:ascii="Times New Roman" w:eastAsia="Times New Roman" w:hAnsi="Times New Roman" w:cs="Times New Roman"/>
          <w:lang w:eastAsia="ru-RU"/>
        </w:rPr>
        <w:t>- выезд из Екатеринбурга от “</w:t>
      </w:r>
      <w:proofErr w:type="spellStart"/>
      <w:r w:rsidRPr="00BE3143">
        <w:rPr>
          <w:rFonts w:ascii="Times New Roman" w:eastAsia="Times New Roman" w:hAnsi="Times New Roman" w:cs="Times New Roman"/>
          <w:lang w:eastAsia="ru-RU"/>
        </w:rPr>
        <w:t>Маринс-Парк</w:t>
      </w:r>
      <w:proofErr w:type="spellEnd"/>
      <w:r w:rsidRPr="00BE3143">
        <w:rPr>
          <w:rFonts w:ascii="Times New Roman" w:eastAsia="Times New Roman" w:hAnsi="Times New Roman" w:cs="Times New Roman"/>
          <w:lang w:eastAsia="ru-RU"/>
        </w:rPr>
        <w:t xml:space="preserve"> отеля”, </w:t>
      </w:r>
      <w:proofErr w:type="gramStart"/>
      <w:r w:rsidRPr="00BE3143">
        <w:rPr>
          <w:rFonts w:ascii="Times New Roman" w:eastAsia="Times New Roman" w:hAnsi="Times New Roman" w:cs="Times New Roman"/>
          <w:lang w:eastAsia="ru-RU"/>
        </w:rPr>
        <w:t>напротив ж</w:t>
      </w:r>
      <w:proofErr w:type="gramEnd"/>
      <w:r w:rsidRPr="00BE3143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BE3143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BE3143">
        <w:rPr>
          <w:rFonts w:ascii="Times New Roman" w:eastAsia="Times New Roman" w:hAnsi="Times New Roman" w:cs="Times New Roman"/>
          <w:lang w:eastAsia="ru-RU"/>
        </w:rPr>
        <w:t xml:space="preserve"> вокзала (ул. Челюскинцев, 106).</w:t>
      </w:r>
      <w:r w:rsidRPr="00BE3143">
        <w:rPr>
          <w:rFonts w:ascii="Times New Roman" w:eastAsia="Times New Roman" w:hAnsi="Times New Roman" w:cs="Times New Roman"/>
          <w:lang w:eastAsia="ru-RU"/>
        </w:rPr>
        <w:br/>
        <w:t xml:space="preserve">Переезд </w:t>
      </w:r>
      <w:proofErr w:type="gramStart"/>
      <w:r w:rsidRPr="00BE3143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BE3143">
        <w:rPr>
          <w:rFonts w:ascii="Times New Roman" w:eastAsia="Times New Roman" w:hAnsi="Times New Roman" w:cs="Times New Roman"/>
          <w:lang w:eastAsia="ru-RU"/>
        </w:rPr>
        <w:t xml:space="preserve"> Большеустьикинское.</w:t>
      </w:r>
      <w:r w:rsidRPr="00BE3143">
        <w:rPr>
          <w:rFonts w:ascii="Times New Roman" w:eastAsia="Times New Roman" w:hAnsi="Times New Roman" w:cs="Times New Roman"/>
          <w:lang w:eastAsia="ru-RU"/>
        </w:rPr>
        <w:br/>
        <w:t>Экскурсия по музею, который познакомит Вас с национальным музыкальным инструментом </w:t>
      </w:r>
      <w:proofErr w:type="spellStart"/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кубызом</w:t>
      </w:r>
      <w:proofErr w:type="spellEnd"/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варганом </w:t>
      </w:r>
      <w:r w:rsidRPr="00BE3143">
        <w:rPr>
          <w:rFonts w:ascii="Times New Roman" w:eastAsia="Times New Roman" w:hAnsi="Times New Roman" w:cs="Times New Roman"/>
          <w:lang w:eastAsia="ru-RU"/>
        </w:rPr>
        <w:t>(часто называют душой башкирского народа). </w:t>
      </w:r>
      <w:r w:rsidRPr="00BE3143">
        <w:rPr>
          <w:rFonts w:ascii="Times New Roman" w:eastAsia="Times New Roman" w:hAnsi="Times New Roman" w:cs="Times New Roman"/>
          <w:lang w:eastAsia="ru-RU"/>
        </w:rPr>
        <w:br/>
        <w:t>Обед. </w:t>
      </w:r>
    </w:p>
    <w:p w:rsidR="00BE3143" w:rsidRPr="00BE3143" w:rsidRDefault="00BE3143" w:rsidP="00B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143">
        <w:rPr>
          <w:rFonts w:ascii="Times New Roman" w:eastAsia="Times New Roman" w:hAnsi="Times New Roman" w:cs="Times New Roman"/>
          <w:b/>
          <w:lang w:eastAsia="ru-RU"/>
        </w:rPr>
        <w:t xml:space="preserve">Экскурсия в Музей Салавата </w:t>
      </w:r>
      <w:proofErr w:type="spellStart"/>
      <w:r w:rsidRPr="00BE3143">
        <w:rPr>
          <w:rFonts w:ascii="Times New Roman" w:eastAsia="Times New Roman" w:hAnsi="Times New Roman" w:cs="Times New Roman"/>
          <w:b/>
          <w:lang w:eastAsia="ru-RU"/>
        </w:rPr>
        <w:t>Юлаева</w:t>
      </w:r>
      <w:proofErr w:type="spellEnd"/>
      <w:r w:rsidRPr="00BE314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E314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E3143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Pr="00BE3143">
        <w:rPr>
          <w:rFonts w:ascii="Times New Roman" w:eastAsia="Times New Roman" w:hAnsi="Times New Roman" w:cs="Times New Roman"/>
          <w:lang w:eastAsia="ru-RU"/>
        </w:rPr>
        <w:t>Малояз</w:t>
      </w:r>
      <w:proofErr w:type="spellEnd"/>
      <w:r w:rsidRPr="00BE3143">
        <w:rPr>
          <w:rFonts w:ascii="Times New Roman" w:eastAsia="Times New Roman" w:hAnsi="Times New Roman" w:cs="Times New Roman"/>
          <w:lang w:eastAsia="ru-RU"/>
        </w:rPr>
        <w:t>. Концерт коллектива “</w:t>
      </w:r>
      <w:proofErr w:type="spellStart"/>
      <w:r w:rsidRPr="00BE3143">
        <w:rPr>
          <w:rFonts w:ascii="Times New Roman" w:eastAsia="Times New Roman" w:hAnsi="Times New Roman" w:cs="Times New Roman"/>
          <w:lang w:eastAsia="ru-RU"/>
        </w:rPr>
        <w:t>Юризань</w:t>
      </w:r>
      <w:proofErr w:type="spellEnd"/>
      <w:r w:rsidRPr="00BE3143">
        <w:rPr>
          <w:rFonts w:ascii="Times New Roman" w:eastAsia="Times New Roman" w:hAnsi="Times New Roman" w:cs="Times New Roman"/>
          <w:lang w:eastAsia="ru-RU"/>
        </w:rPr>
        <w:t xml:space="preserve">”. В программе игра на </w:t>
      </w:r>
      <w:proofErr w:type="spellStart"/>
      <w:r w:rsidRPr="00BE3143">
        <w:rPr>
          <w:rFonts w:ascii="Times New Roman" w:eastAsia="Times New Roman" w:hAnsi="Times New Roman" w:cs="Times New Roman"/>
          <w:lang w:eastAsia="ru-RU"/>
        </w:rPr>
        <w:t>курае</w:t>
      </w:r>
      <w:proofErr w:type="spellEnd"/>
      <w:r w:rsidRPr="00BE3143">
        <w:rPr>
          <w:rFonts w:ascii="Times New Roman" w:eastAsia="Times New Roman" w:hAnsi="Times New Roman" w:cs="Times New Roman"/>
          <w:lang w:eastAsia="ru-RU"/>
        </w:rPr>
        <w:t>, варгане, традиционные башкирские танцы, песни. Знакомство с традиционным башкирским костюмом. Сельская ярмарка, где можно купить продукцию местных фермеров.</w:t>
      </w:r>
      <w:r w:rsidRPr="00BE3143">
        <w:rPr>
          <w:rFonts w:ascii="Times New Roman" w:eastAsia="Times New Roman" w:hAnsi="Times New Roman" w:cs="Times New Roman"/>
          <w:lang w:eastAsia="ru-RU"/>
        </w:rPr>
        <w:br/>
        <w:t>Дорога до Уфы. </w:t>
      </w:r>
      <w:r w:rsidRPr="00BE3143">
        <w:rPr>
          <w:rFonts w:ascii="Times New Roman" w:eastAsia="Times New Roman" w:hAnsi="Times New Roman" w:cs="Times New Roman"/>
          <w:lang w:eastAsia="ru-RU"/>
        </w:rPr>
        <w:br/>
        <w:t>Размещение в отеле “Нестеров плаза” 4* .</w:t>
      </w:r>
    </w:p>
    <w:p w:rsidR="006238C2" w:rsidRPr="006238C2" w:rsidRDefault="006238C2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</w:p>
    <w:p w:rsidR="0085747D" w:rsidRPr="006238C2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6238C2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BE3143" w:rsidRPr="00BE3143" w:rsidRDefault="00BE3143" w:rsidP="00B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E3143">
        <w:rPr>
          <w:rFonts w:ascii="Times New Roman" w:eastAsia="Times New Roman" w:hAnsi="Times New Roman" w:cs="Times New Roman"/>
          <w:bCs/>
          <w:lang w:eastAsia="ru-RU"/>
        </w:rPr>
        <w:t>Завтрак "шведский стол"</w:t>
      </w:r>
    </w:p>
    <w:p w:rsidR="00160981" w:rsidRPr="00BE3143" w:rsidRDefault="00BE3143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09.00  обзорная экскурсия по Уфе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 с посещением сувенирного магазина (покупка башкирского мёда и косметики на основе мёда). Во время прогулки сфотографируетесь с фонтаном “Семь девушек”,  как символ одной из самых красивых легенд башкирского народа. В театре оперы и балета в своё время начинал карьеру Рудольф Нуриев. Особняк уфимской “мадам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Бавари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” Елены 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Поносовой-Молло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>, чей внук Джон, стал известным костюмерным дизайнером в Великобритании и получил «Оскар» за костюмы к фильмам «Звездные войны».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Обед с элементами башкирской кухни</w:t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E3143">
        <w:rPr>
          <w:rFonts w:ascii="Times New Roman" w:eastAsia="Times New Roman" w:hAnsi="Times New Roman" w:cs="Times New Roman"/>
          <w:bCs/>
          <w:lang w:eastAsia="ru-RU"/>
        </w:rPr>
        <w:t>Экскурсия Музей археологии и этнографии. </w:t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Сарматское золото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, в экспозиции которого представлена коллекция золотых изделий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Филиповских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 курганов (IV в. </w:t>
      </w:r>
      <w:proofErr w:type="gramStart"/>
      <w:r w:rsidRPr="00BE3143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 н.э.), которая выставлялась в России и за рубежом и получила всемирную известность. Золотая и серебряная посуда, обнаруженная в тайниках Большого Филипповского кургана, изготовлена персидскими мастерами эпохи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Ахеменидов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 (персидских царей VI – IV вв. </w:t>
      </w:r>
      <w:proofErr w:type="gramStart"/>
      <w:r w:rsidRPr="00BE3143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 н.э.).</w:t>
      </w:r>
      <w:r w:rsidRPr="00BE3143">
        <w:rPr>
          <w:rFonts w:ascii="Times New Roman" w:eastAsia="Times New Roman" w:hAnsi="Times New Roman" w:cs="Times New Roman"/>
          <w:bCs/>
          <w:i/>
          <w:iCs/>
          <w:lang w:eastAsia="ru-RU"/>
        </w:rPr>
        <w:br/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Посещение магазина “Башкирские пасеки”,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 где можно будет купить не только знаменитый башкирский мёд, но и травяные сборы, косметику на основе мёда, бальзамы.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  <w:t>Экскурсия в музей </w:t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писателя  С.Т. Аксакова.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  <w:t>Свободное время</w:t>
      </w:r>
    </w:p>
    <w:p w:rsidR="0085747D" w:rsidRPr="0085747D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6214E1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  <w:r w:rsidRPr="0085747D">
        <w:rPr>
          <w:rFonts w:ascii="Times New Roman" w:hAnsi="Times New Roman" w:cs="Times New Roman"/>
          <w:b/>
        </w:rPr>
        <w:t>3 день.</w:t>
      </w:r>
    </w:p>
    <w:p w:rsidR="00BE3143" w:rsidRPr="00BE3143" w:rsidRDefault="00BE3143" w:rsidP="00B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E3143">
        <w:rPr>
          <w:rFonts w:ascii="Times New Roman" w:eastAsia="Times New Roman" w:hAnsi="Times New Roman" w:cs="Times New Roman"/>
          <w:bCs/>
          <w:lang w:eastAsia="ru-RU"/>
        </w:rPr>
        <w:t>Завтрак шведский стол</w:t>
      </w:r>
    </w:p>
    <w:p w:rsidR="00BE3143" w:rsidRPr="00BE3143" w:rsidRDefault="00BE3143" w:rsidP="00BE3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E3143">
        <w:rPr>
          <w:rFonts w:ascii="Times New Roman" w:eastAsia="Times New Roman" w:hAnsi="Times New Roman" w:cs="Times New Roman"/>
          <w:bCs/>
          <w:lang w:eastAsia="ru-RU"/>
        </w:rPr>
        <w:t>09.45 – выезд из отеля с вещами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Экскурсия в художественный музей им. М.В. Нестерова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t>. Музей может похвастаться живописными полотнами «отца российского футуризма» </w:t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 xml:space="preserve">Давида Давидовича </w:t>
      </w:r>
      <w:proofErr w:type="spellStart"/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Бурлюка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Русское искусство конца ХIХ – начала ХХ века представлено произведениями членов и экспонентов выставок художественных объединений «Мир искусства», «Союз русских художников», «Бубновый валет», «Голубая роза»: живопись и графика А.Н. Бенуа, Л.О. Пастернака, М.В.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Добужинского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, Н.К. Рериха, И.Э. Грабаря, В.А. Серова, К.А Коровина, М.А. Врубеля, А.Я. Головина, Н.И.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Фешина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, П.П. 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Кончаловского</w:t>
      </w:r>
      <w:proofErr w:type="spellEnd"/>
      <w:proofErr w:type="gramEnd"/>
      <w:r w:rsidRPr="00BE3143">
        <w:rPr>
          <w:rFonts w:ascii="Times New Roman" w:eastAsia="Times New Roman" w:hAnsi="Times New Roman" w:cs="Times New Roman"/>
          <w:bCs/>
          <w:lang w:eastAsia="ru-RU"/>
        </w:rPr>
        <w:t>, Н.С. Гончаровой, М.Ф. Ларионова, П.В. Кузнецова и других.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  <w:t>Выезд из Уфы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  <w:t>Обед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 xml:space="preserve">Остановка около источника </w:t>
      </w:r>
      <w:proofErr w:type="spellStart"/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Кургазак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>, где можно будет </w:t>
      </w:r>
      <w:r w:rsidRPr="00BE3143">
        <w:rPr>
          <w:rFonts w:ascii="Times New Roman" w:eastAsia="Times New Roman" w:hAnsi="Times New Roman" w:cs="Times New Roman"/>
          <w:b/>
          <w:bCs/>
          <w:lang w:eastAsia="ru-RU"/>
        </w:rPr>
        <w:t>набрать целебной воды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t>.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  <w:t>Дорога до Екатеринбурга</w:t>
      </w:r>
      <w:r w:rsidRPr="00BE3143">
        <w:rPr>
          <w:rFonts w:ascii="Times New Roman" w:eastAsia="Times New Roman" w:hAnsi="Times New Roman" w:cs="Times New Roman"/>
          <w:bCs/>
          <w:lang w:eastAsia="ru-RU"/>
        </w:rPr>
        <w:br/>
        <w:t>Вечером прибытие к “</w:t>
      </w:r>
      <w:proofErr w:type="spellStart"/>
      <w:r w:rsidRPr="00BE3143">
        <w:rPr>
          <w:rFonts w:ascii="Times New Roman" w:eastAsia="Times New Roman" w:hAnsi="Times New Roman" w:cs="Times New Roman"/>
          <w:bCs/>
          <w:lang w:eastAsia="ru-RU"/>
        </w:rPr>
        <w:t>Маринс</w:t>
      </w:r>
      <w:proofErr w:type="spellEnd"/>
      <w:r w:rsidRPr="00BE3143">
        <w:rPr>
          <w:rFonts w:ascii="Times New Roman" w:eastAsia="Times New Roman" w:hAnsi="Times New Roman" w:cs="Times New Roman"/>
          <w:bCs/>
          <w:lang w:eastAsia="ru-RU"/>
        </w:rPr>
        <w:t xml:space="preserve"> парк отелю”, ул. Челюскинцев, 106.</w:t>
      </w:r>
    </w:p>
    <w:p w:rsidR="00160981" w:rsidRPr="00160981" w:rsidRDefault="00160981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38C2" w:rsidRDefault="006238C2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7B602B" w:rsidRDefault="007B602B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7B602B" w:rsidRDefault="007B602B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7B602B" w:rsidRPr="006238C2" w:rsidRDefault="007B602B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85747D" w:rsidRPr="00086B40" w:rsidRDefault="0085747D" w:rsidP="00086B4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lastRenderedPageBreak/>
        <w:t>Стоимость тура на 1 человека в рублях: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3118"/>
        <w:gridCol w:w="2977"/>
      </w:tblGrid>
      <w:tr w:rsidR="00160981" w:rsidRPr="00086B40" w:rsidTr="003E4A34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981" w:rsidRPr="00086B40" w:rsidRDefault="003E4A34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  <w:p w:rsidR="00160981" w:rsidRPr="00086B40" w:rsidRDefault="00160981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60981" w:rsidRPr="00086B40" w:rsidRDefault="00160981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вухместный</w:t>
            </w:r>
            <w:r w:rsidR="003E4A34">
              <w:rPr>
                <w:rFonts w:ascii="Times New Roman" w:hAnsi="Times New Roman" w:cs="Times New Roman"/>
                <w:b/>
                <w:bCs/>
              </w:rPr>
              <w:t xml:space="preserve"> взрослый/</w:t>
            </w:r>
            <w:proofErr w:type="spellStart"/>
            <w:r w:rsidR="003E4A34">
              <w:rPr>
                <w:rFonts w:ascii="Times New Roman" w:hAnsi="Times New Roman" w:cs="Times New Roman"/>
                <w:b/>
                <w:bCs/>
              </w:rPr>
              <w:t>реб</w:t>
            </w:r>
            <w:proofErr w:type="spellEnd"/>
            <w:r w:rsidR="003E4A34">
              <w:rPr>
                <w:rFonts w:ascii="Times New Roman" w:hAnsi="Times New Roman" w:cs="Times New Roman"/>
                <w:b/>
                <w:bCs/>
              </w:rPr>
              <w:t>. до 12 лет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981" w:rsidRPr="00086B40" w:rsidRDefault="00160981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</w:tr>
      <w:tr w:rsidR="00160981" w:rsidRPr="00086B40" w:rsidTr="003E4A34">
        <w:trPr>
          <w:trHeight w:val="268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981" w:rsidRPr="003E4A34" w:rsidRDefault="003E4A34" w:rsidP="00086B4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3E4A34">
              <w:rPr>
                <w:rFonts w:ascii="Times New Roman" w:hAnsi="Times New Roman" w:cs="Times New Roman"/>
                <w:b/>
              </w:rPr>
              <w:t>“Нестеров плаза” 4*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60981" w:rsidRPr="00086B40" w:rsidRDefault="003E4A34" w:rsidP="006238C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15500/15000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60981" w:rsidRPr="00086B40" w:rsidRDefault="003E4A34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E4A34">
              <w:rPr>
                <w:rFonts w:ascii="Times New Roman" w:hAnsi="Times New Roman" w:cs="Times New Roman"/>
              </w:rPr>
              <w:t>17500</w:t>
            </w:r>
          </w:p>
        </w:tc>
      </w:tr>
    </w:tbl>
    <w:p w:rsidR="0085747D" w:rsidRDefault="0085747D" w:rsidP="0085747D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160981" w:rsidRPr="00160981" w:rsidRDefault="00E4138C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098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60981" w:rsidRPr="00160981">
        <w:rPr>
          <w:rFonts w:ascii="Times New Roman" w:eastAsia="Times New Roman" w:hAnsi="Times New Roman" w:cs="Times New Roman"/>
          <w:lang w:eastAsia="ru-RU"/>
        </w:rPr>
        <w:t xml:space="preserve">проживание в отеле </w:t>
      </w:r>
      <w:r w:rsidR="006644DA">
        <w:rPr>
          <w:rFonts w:ascii="Times New Roman" w:hAnsi="Times New Roman" w:cs="Times New Roman"/>
        </w:rPr>
        <w:t xml:space="preserve">Нестеров плаза </w:t>
      </w:r>
      <w:r w:rsidR="006644DA" w:rsidRPr="006644DA">
        <w:rPr>
          <w:rFonts w:ascii="Times New Roman" w:hAnsi="Times New Roman" w:cs="Times New Roman"/>
        </w:rPr>
        <w:t>2</w:t>
      </w:r>
      <w:r w:rsidR="006644DA">
        <w:rPr>
          <w:rFonts w:ascii="Times New Roman" w:hAnsi="Times New Roman" w:cs="Times New Roman"/>
          <w:b/>
        </w:rPr>
        <w:t xml:space="preserve"> </w:t>
      </w:r>
      <w:r w:rsidR="00160981" w:rsidRPr="00160981">
        <w:rPr>
          <w:rFonts w:ascii="Times New Roman" w:eastAsia="Times New Roman" w:hAnsi="Times New Roman" w:cs="Times New Roman"/>
          <w:lang w:eastAsia="ru-RU"/>
        </w:rPr>
        <w:t>ночи с завтраками</w:t>
      </w:r>
    </w:p>
    <w:p w:rsidR="00160981" w:rsidRPr="00160981" w:rsidRDefault="00160981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0981">
        <w:rPr>
          <w:rFonts w:ascii="Times New Roman" w:eastAsia="Times New Roman" w:hAnsi="Times New Roman" w:cs="Times New Roman"/>
          <w:lang w:eastAsia="ru-RU"/>
        </w:rPr>
        <w:t>- питание по программе</w:t>
      </w:r>
    </w:p>
    <w:p w:rsidR="00160981" w:rsidRPr="00160981" w:rsidRDefault="00160981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0981">
        <w:rPr>
          <w:rFonts w:ascii="Times New Roman" w:eastAsia="Times New Roman" w:hAnsi="Times New Roman" w:cs="Times New Roman"/>
          <w:lang w:eastAsia="ru-RU"/>
        </w:rPr>
        <w:t>- транспортное и экскурсионное обслуживание по программе</w:t>
      </w:r>
    </w:p>
    <w:p w:rsidR="00160981" w:rsidRPr="00160981" w:rsidRDefault="00160981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14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60981">
        <w:rPr>
          <w:rFonts w:ascii="Times New Roman" w:eastAsia="Times New Roman" w:hAnsi="Times New Roman" w:cs="Times New Roman"/>
          <w:lang w:eastAsia="ru-RU"/>
        </w:rPr>
        <w:t>входные билеты по программе</w:t>
      </w:r>
    </w:p>
    <w:p w:rsidR="006238C2" w:rsidRDefault="006238C2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160981" w:rsidRPr="00160981" w:rsidRDefault="002B2B7C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098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60981" w:rsidRPr="00160981">
        <w:rPr>
          <w:rFonts w:ascii="Times New Roman" w:eastAsia="Times New Roman" w:hAnsi="Times New Roman" w:cs="Times New Roman"/>
          <w:lang w:eastAsia="ru-RU"/>
        </w:rPr>
        <w:t>авиабилет или ж/д билет до Екатеринбурга и обратно</w:t>
      </w:r>
    </w:p>
    <w:p w:rsidR="00160981" w:rsidRPr="00160981" w:rsidRDefault="00160981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0981">
        <w:rPr>
          <w:rFonts w:ascii="Times New Roman" w:eastAsia="Times New Roman" w:hAnsi="Times New Roman" w:cs="Times New Roman"/>
          <w:lang w:eastAsia="ru-RU"/>
        </w:rPr>
        <w:t>- трансфер а/п-отель в 1-й день и отель-а/</w:t>
      </w:r>
      <w:proofErr w:type="gramStart"/>
      <w:r w:rsidRPr="0016098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60981">
        <w:rPr>
          <w:rFonts w:ascii="Times New Roman" w:eastAsia="Times New Roman" w:hAnsi="Times New Roman" w:cs="Times New Roman"/>
          <w:lang w:eastAsia="ru-RU"/>
        </w:rPr>
        <w:t xml:space="preserve"> в последний день</w:t>
      </w:r>
    </w:p>
    <w:p w:rsidR="00160981" w:rsidRPr="00160981" w:rsidRDefault="00160981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143"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0" w:name="_GoBack"/>
      <w:bookmarkEnd w:id="0"/>
      <w:r w:rsidRPr="00160981">
        <w:rPr>
          <w:rFonts w:ascii="Times New Roman" w:eastAsia="Times New Roman" w:hAnsi="Times New Roman" w:cs="Times New Roman"/>
          <w:lang w:eastAsia="ru-RU"/>
        </w:rPr>
        <w:t>доп. ночи в Екатеринбурге (перед началом тура и по окончании тура)</w:t>
      </w:r>
    </w:p>
    <w:p w:rsidR="002B2B7C" w:rsidRPr="00160981" w:rsidRDefault="002B2B7C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Pr="002B2B7C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2B2B7C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CD0531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CD0531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CD0531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CD0531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2B2B7C" w:rsidRPr="00224472" w:rsidRDefault="008F28FF" w:rsidP="002B2B7C">
      <w:hyperlink r:id="rId5" w:history="1">
        <w:r w:rsidR="002B2B7C" w:rsidRPr="00726D0F">
          <w:rPr>
            <w:rStyle w:val="a4"/>
            <w:lang w:val="en-US" w:eastAsia="ar-SA"/>
          </w:rPr>
          <w:t>www.pmpoperator.ru</w:t>
        </w:r>
      </w:hyperlink>
      <w:r w:rsidR="002B2B7C">
        <w:t xml:space="preserve"> </w:t>
      </w:r>
    </w:p>
    <w:p w:rsidR="002B2B7C" w:rsidRPr="002B2B7C" w:rsidRDefault="002B2B7C" w:rsidP="002B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7C" w:rsidRP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2B2B7C" w:rsidRPr="00086B40" w:rsidRDefault="002B2B7C" w:rsidP="002B2B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86B40" w:rsidRPr="002B2B7C" w:rsidRDefault="00086B40" w:rsidP="002B2B7C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85747D" w:rsidRPr="0085747D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162BD"/>
    <w:multiLevelType w:val="multilevel"/>
    <w:tmpl w:val="855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9414A"/>
    <w:multiLevelType w:val="multilevel"/>
    <w:tmpl w:val="E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C4"/>
    <w:rsid w:val="00086B40"/>
    <w:rsid w:val="00160981"/>
    <w:rsid w:val="002B2B7C"/>
    <w:rsid w:val="003E4A34"/>
    <w:rsid w:val="0051714B"/>
    <w:rsid w:val="006214E1"/>
    <w:rsid w:val="006238C2"/>
    <w:rsid w:val="006644DA"/>
    <w:rsid w:val="007B602B"/>
    <w:rsid w:val="0085747D"/>
    <w:rsid w:val="008F28FF"/>
    <w:rsid w:val="00AF6DC4"/>
    <w:rsid w:val="00B734D7"/>
    <w:rsid w:val="00BE3143"/>
    <w:rsid w:val="00E4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FF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8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2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81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64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6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3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0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3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2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9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6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2022-12-01T15:37:00Z</dcterms:created>
  <dcterms:modified xsi:type="dcterms:W3CDTF">2022-12-01T15:37:00Z</dcterms:modified>
</cp:coreProperties>
</file>