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1" w:rsidRDefault="003947E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7E6">
        <w:rPr>
          <w:rFonts w:ascii="Times New Roman" w:hAnsi="Times New Roman" w:cs="Times New Roman"/>
          <w:b/>
          <w:sz w:val="32"/>
          <w:szCs w:val="32"/>
        </w:rPr>
        <w:t>Два берега Байкала, 8 дней</w:t>
      </w:r>
    </w:p>
    <w:p w:rsidR="003947E6" w:rsidRDefault="003947E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47E6" w:rsidRDefault="00D54B8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  <w:r w:rsidRPr="00D54B86">
        <w:rPr>
          <w:rFonts w:ascii="Times New Roman" w:hAnsi="Times New Roman" w:cs="Times New Roman"/>
        </w:rPr>
        <w:t xml:space="preserve">Иркутск - остров </w:t>
      </w:r>
      <w:proofErr w:type="spellStart"/>
      <w:r w:rsidRPr="00D54B86">
        <w:rPr>
          <w:rFonts w:ascii="Times New Roman" w:hAnsi="Times New Roman" w:cs="Times New Roman"/>
        </w:rPr>
        <w:t>Ольхон</w:t>
      </w:r>
      <w:proofErr w:type="spellEnd"/>
      <w:r w:rsidRPr="00D54B86">
        <w:rPr>
          <w:rFonts w:ascii="Times New Roman" w:hAnsi="Times New Roman" w:cs="Times New Roman"/>
        </w:rPr>
        <w:t xml:space="preserve"> - Усть-Баргузин - Улан-Удэ - Листвянка</w:t>
      </w:r>
    </w:p>
    <w:p w:rsid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3947E6" w:rsidRDefault="003947E6" w:rsidP="00D54B86">
      <w:pPr>
        <w:spacing w:after="0" w:line="240" w:lineRule="atLeast"/>
        <w:ind w:left="-1134"/>
        <w:rPr>
          <w:rFonts w:ascii="Times New Roman" w:hAnsi="Times New Roman" w:cs="Times New Roman"/>
        </w:rPr>
      </w:pPr>
      <w:r w:rsidRPr="003947E6">
        <w:rPr>
          <w:rFonts w:ascii="Times New Roman" w:hAnsi="Times New Roman" w:cs="Times New Roman"/>
          <w:b/>
        </w:rPr>
        <w:t>Заезды 202</w:t>
      </w:r>
      <w:r w:rsidR="00D54B86">
        <w:rPr>
          <w:rFonts w:ascii="Times New Roman" w:hAnsi="Times New Roman" w:cs="Times New Roman"/>
          <w:b/>
        </w:rPr>
        <w:t>3</w:t>
      </w:r>
      <w:r w:rsidRPr="003947E6">
        <w:rPr>
          <w:rFonts w:ascii="Times New Roman" w:hAnsi="Times New Roman" w:cs="Times New Roman"/>
          <w:b/>
        </w:rPr>
        <w:t xml:space="preserve"> год: </w:t>
      </w:r>
      <w:r w:rsidR="00D54B86">
        <w:rPr>
          <w:rFonts w:ascii="Times New Roman" w:hAnsi="Times New Roman" w:cs="Times New Roman"/>
        </w:rPr>
        <w:t>15.07, 02.08</w:t>
      </w:r>
    </w:p>
    <w:p w:rsidR="003947E6" w:rsidRDefault="003947E6" w:rsidP="003947E6">
      <w:pPr>
        <w:spacing w:after="0" w:line="240" w:lineRule="atLeast"/>
        <w:ind w:left="-1134"/>
        <w:jc w:val="center"/>
        <w:rPr>
          <w:rFonts w:ascii="Times New Roman" w:hAnsi="Times New Roman" w:cs="Times New Roman"/>
        </w:rPr>
      </w:pP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3947E6">
        <w:rPr>
          <w:rFonts w:ascii="Times New Roman" w:hAnsi="Times New Roman" w:cs="Times New Roman"/>
          <w:b/>
        </w:rPr>
        <w:t>ПРОГРАММА:</w:t>
      </w: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Прибытие в Иркутск. 09:30 - встреча с гидом в аэропорту или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вокзале Иркутска.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Обзорная экскурсия по городу</w:t>
      </w:r>
      <w:r w:rsidRPr="00D54B86">
        <w:rPr>
          <w:rFonts w:ascii="Times New Roman" w:eastAsia="Times New Roman" w:hAnsi="Times New Roman" w:cs="Times New Roman"/>
          <w:lang w:eastAsia="ru-RU"/>
        </w:rPr>
        <w:t xml:space="preserve">, в рамках которой вы осмотрите исторический центр города, наполненный разными достопримечательностями: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вечный огонь, памятник первопроходцам, Московские ворота, Знаменский монастырь.</w:t>
      </w:r>
      <w:r w:rsidRPr="00D54B86">
        <w:rPr>
          <w:rFonts w:ascii="Times New Roman" w:eastAsia="Times New Roman" w:hAnsi="Times New Roman" w:cs="Times New Roman"/>
          <w:lang w:eastAsia="ru-RU"/>
        </w:rPr>
        <w:t xml:space="preserve"> Посетим и особую зону исторической застройки -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130-й квартал</w:t>
      </w:r>
      <w:r w:rsidRPr="00D54B86">
        <w:rPr>
          <w:rFonts w:ascii="Times New Roman" w:eastAsia="Times New Roman" w:hAnsi="Times New Roman" w:cs="Times New Roman"/>
          <w:lang w:eastAsia="ru-RU"/>
        </w:rPr>
        <w:t>.</w:t>
      </w:r>
    </w:p>
    <w:p w:rsidR="003947E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Обед, размещение в гостинице. </w:t>
      </w:r>
      <w:r w:rsidRPr="001B27D4">
        <w:rPr>
          <w:rFonts w:ascii="Times New Roman" w:eastAsia="Times New Roman" w:hAnsi="Times New Roman" w:cs="Times New Roman"/>
          <w:b/>
          <w:lang w:eastAsia="ru-RU"/>
        </w:rPr>
        <w:t>Свободное время</w:t>
      </w:r>
      <w:r w:rsidRPr="00D54B86">
        <w:rPr>
          <w:rFonts w:ascii="Times New Roman" w:eastAsia="Times New Roman" w:hAnsi="Times New Roman" w:cs="Times New Roman"/>
          <w:lang w:eastAsia="ru-RU"/>
        </w:rPr>
        <w:t>.</w:t>
      </w:r>
    </w:p>
    <w:p w:rsid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3947E6" w:rsidRPr="003947E6" w:rsidRDefault="003947E6" w:rsidP="003947E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3947E6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3947E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Трансфер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на остров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Ольхон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на микроавтобусе. Прибытие в </w:t>
      </w:r>
      <w:r w:rsidRPr="001B27D4">
        <w:rPr>
          <w:rFonts w:ascii="Times New Roman" w:hAnsi="Times New Roman" w:cs="Times New Roman"/>
          <w:b/>
          <w:shd w:val="clear" w:color="auto" w:fill="FFFFFF"/>
        </w:rPr>
        <w:t>п. Хужир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, размещение в гостинице. </w:t>
      </w:r>
      <w:r w:rsidRPr="001B27D4">
        <w:rPr>
          <w:rFonts w:ascii="Times New Roman" w:hAnsi="Times New Roman" w:cs="Times New Roman"/>
          <w:b/>
          <w:shd w:val="clear" w:color="auto" w:fill="FFFFFF"/>
        </w:rPr>
        <w:t>Пешая экскурсия на мыс Бурхан</w:t>
      </w:r>
      <w:r w:rsidRPr="00D54B86">
        <w:rPr>
          <w:rFonts w:ascii="Times New Roman" w:hAnsi="Times New Roman" w:cs="Times New Roman"/>
          <w:shd w:val="clear" w:color="auto" w:fill="FFFFFF"/>
        </w:rPr>
        <w:t>, которую также называют скала Шаманка - одно из главных мест силы на Байкале. Ужин.</w:t>
      </w:r>
    </w:p>
    <w:p w:rsidR="00D54B8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3 день.</w:t>
      </w: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</w:t>
      </w:r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Экскурсия на остров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Огой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>, во время которой Вы насладитесь красотами Малого Моря.</w:t>
      </w:r>
    </w:p>
    <w:p w:rsidR="003947E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Обед-пикник. На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Огое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мы прикоснемся к буддийской святыне – </w:t>
      </w:r>
      <w:r w:rsidRPr="001B27D4">
        <w:rPr>
          <w:rFonts w:ascii="Times New Roman" w:hAnsi="Times New Roman" w:cs="Times New Roman"/>
          <w:b/>
          <w:shd w:val="clear" w:color="auto" w:fill="FFFFFF"/>
        </w:rPr>
        <w:t>ступе Просветления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. Ступа посвящена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Тромо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Нагмо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– буддийской богине, что подавляет все негативные проявления во всем мире. Возвращение на базу, ужин.</w:t>
      </w: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P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4 день.</w:t>
      </w:r>
    </w:p>
    <w:p w:rsidR="003947E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>Завтрак. Отправление на внедорожнике (УАЗ) на северную оконечность острова</w:t>
      </w:r>
      <w:r w:rsidR="001B27D4">
        <w:rPr>
          <w:rFonts w:ascii="Times New Roman" w:hAnsi="Times New Roman" w:cs="Times New Roman"/>
          <w:shd w:val="clear" w:color="auto" w:fill="FFFFFF"/>
        </w:rPr>
        <w:t xml:space="preserve"> -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 </w:t>
      </w:r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мыс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Хобой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. Наша дорога пройдет по самым живописным местам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Ольхона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, которые надолго остаются в памяти всех туристов. Обед. Пересечение Байкала от острова </w:t>
      </w:r>
      <w:proofErr w:type="spellStart"/>
      <w:r w:rsidRPr="00D54B86">
        <w:rPr>
          <w:rFonts w:ascii="Times New Roman" w:hAnsi="Times New Roman" w:cs="Times New Roman"/>
          <w:shd w:val="clear" w:color="auto" w:fill="FFFFFF"/>
        </w:rPr>
        <w:t>Ольхон</w:t>
      </w:r>
      <w:proofErr w:type="spellEnd"/>
      <w:r w:rsidRPr="00D54B86">
        <w:rPr>
          <w:rFonts w:ascii="Times New Roman" w:hAnsi="Times New Roman" w:cs="Times New Roman"/>
          <w:shd w:val="clear" w:color="auto" w:fill="FFFFFF"/>
        </w:rPr>
        <w:t xml:space="preserve"> до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Баргузинского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залива</w:t>
      </w:r>
      <w:r w:rsidRPr="00D54B86">
        <w:rPr>
          <w:rFonts w:ascii="Times New Roman" w:hAnsi="Times New Roman" w:cs="Times New Roman"/>
          <w:shd w:val="clear" w:color="auto" w:fill="FFFFFF"/>
        </w:rPr>
        <w:t>. Мы будем проплывать самое глубокое и широкое место Байкала. Вечером прибытие в п. Усть-Баргузин. Размещение в гостевом доме, ужин.</w:t>
      </w:r>
    </w:p>
    <w:p w:rsidR="00D54B8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P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5 день.</w:t>
      </w:r>
      <w:r w:rsidRPr="003947E6">
        <w:rPr>
          <w:rFonts w:ascii="Times New Roman" w:hAnsi="Times New Roman" w:cs="Times New Roman"/>
          <w:b/>
          <w:shd w:val="clear" w:color="auto" w:fill="FFFFFF"/>
        </w:rPr>
        <w:tab/>
      </w:r>
    </w:p>
    <w:p w:rsidR="003947E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Экскурсия в одно из самых известных мест Байкала –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Чивыркуйский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залив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, где у Вас будет возможность искупаться в горячих источниках и принять лечебные ванны. Мы посетим самые живописные места залива, где открывается превосходный вид на острова, пологие берега, густо заросшие лесом. Обед. </w:t>
      </w:r>
      <w:r w:rsidRPr="001B27D4">
        <w:rPr>
          <w:rFonts w:ascii="Times New Roman" w:hAnsi="Times New Roman" w:cs="Times New Roman"/>
          <w:b/>
          <w:shd w:val="clear" w:color="auto" w:fill="FFFFFF"/>
        </w:rPr>
        <w:t>Посещение горячего термального источника в бухте Змеиная</w:t>
      </w:r>
      <w:r w:rsidRPr="00D54B86">
        <w:rPr>
          <w:rFonts w:ascii="Times New Roman" w:hAnsi="Times New Roman" w:cs="Times New Roman"/>
          <w:shd w:val="clear" w:color="auto" w:fill="FFFFFF"/>
        </w:rPr>
        <w:t>, где вы можете искупаться. Вечером возвращение на базу отдыха. Ужин.</w:t>
      </w:r>
    </w:p>
    <w:p w:rsidR="00D54B8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6 день.</w:t>
      </w:r>
    </w:p>
    <w:p w:rsidR="003947E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Завтрак. Отправление на микроавтобусе в </w:t>
      </w:r>
      <w:r w:rsidRPr="001B27D4">
        <w:rPr>
          <w:rFonts w:ascii="Times New Roman" w:hAnsi="Times New Roman" w:cs="Times New Roman"/>
          <w:b/>
          <w:shd w:val="clear" w:color="auto" w:fill="FFFFFF"/>
        </w:rPr>
        <w:t>Улан-Удэ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. Обед. Экскурсия в 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Иволгинский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 Дацан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 - один из центров буддизма в России. Ужин. Вечером посадка в поезд (купе) до Иркутска.</w:t>
      </w: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7 день.</w:t>
      </w:r>
    </w:p>
    <w:p w:rsidR="003947E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 xml:space="preserve">Прибытие в Иркутск утром в 07:30. Завтрак, раннее размещение в гостинице в Иркутске. Отправление на микроавтобусе в Листвянку. По пути мы посетим </w:t>
      </w:r>
      <w:r w:rsidRPr="001B27D4">
        <w:rPr>
          <w:rFonts w:ascii="Times New Roman" w:hAnsi="Times New Roman" w:cs="Times New Roman"/>
          <w:b/>
          <w:shd w:val="clear" w:color="auto" w:fill="FFFFFF"/>
        </w:rPr>
        <w:t>архитектурно-этнографический музей под открытым небом «</w:t>
      </w:r>
      <w:proofErr w:type="spellStart"/>
      <w:r w:rsidRPr="001B27D4">
        <w:rPr>
          <w:rFonts w:ascii="Times New Roman" w:hAnsi="Times New Roman" w:cs="Times New Roman"/>
          <w:b/>
          <w:shd w:val="clear" w:color="auto" w:fill="FFFFFF"/>
        </w:rPr>
        <w:t>Тальцы</w:t>
      </w:r>
      <w:proofErr w:type="spellEnd"/>
      <w:r w:rsidRPr="001B27D4">
        <w:rPr>
          <w:rFonts w:ascii="Times New Roman" w:hAnsi="Times New Roman" w:cs="Times New Roman"/>
          <w:b/>
          <w:shd w:val="clear" w:color="auto" w:fill="FFFFFF"/>
        </w:rPr>
        <w:t>»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. Здесь нас ждет осмотр старинных деревянных построек, знакомство с бытом коренных народов Прибайкалья.  Обед в одном из кафе Листвянки. Посещение </w:t>
      </w:r>
      <w:r w:rsidRPr="001B27D4">
        <w:rPr>
          <w:rFonts w:ascii="Times New Roman" w:hAnsi="Times New Roman" w:cs="Times New Roman"/>
          <w:b/>
          <w:shd w:val="clear" w:color="auto" w:fill="FFFFFF"/>
        </w:rPr>
        <w:t>Байкальского музея</w:t>
      </w:r>
      <w:r w:rsidRPr="00D54B86">
        <w:rPr>
          <w:rFonts w:ascii="Times New Roman" w:hAnsi="Times New Roman" w:cs="Times New Roman"/>
          <w:shd w:val="clear" w:color="auto" w:fill="FFFFFF"/>
        </w:rPr>
        <w:t xml:space="preserve">, полностью посвященного озеру Байкал - здесь Вы узнаете много нового о подводном мире Байкала. Подъем на </w:t>
      </w:r>
      <w:r w:rsidRPr="001B27D4">
        <w:rPr>
          <w:rFonts w:ascii="Times New Roman" w:hAnsi="Times New Roman" w:cs="Times New Roman"/>
          <w:b/>
          <w:shd w:val="clear" w:color="auto" w:fill="FFFFFF"/>
        </w:rPr>
        <w:t xml:space="preserve">Камень </w:t>
      </w:r>
      <w:proofErr w:type="gramStart"/>
      <w:r w:rsidRPr="001B27D4">
        <w:rPr>
          <w:rFonts w:ascii="Times New Roman" w:hAnsi="Times New Roman" w:cs="Times New Roman"/>
          <w:b/>
          <w:shd w:val="clear" w:color="auto" w:fill="FFFFFF"/>
        </w:rPr>
        <w:t>Черского</w:t>
      </w:r>
      <w:proofErr w:type="gramEnd"/>
      <w:r w:rsidRPr="00D54B86">
        <w:rPr>
          <w:rFonts w:ascii="Times New Roman" w:hAnsi="Times New Roman" w:cs="Times New Roman"/>
          <w:shd w:val="clear" w:color="auto" w:fill="FFFFFF"/>
        </w:rPr>
        <w:t>, где расположена хорошая смотровая площадка, с которой открывается замечательный вид на Байкал. Возвращение в гостиницу.</w:t>
      </w:r>
      <w:r w:rsidR="003947E6" w:rsidRPr="003947E6">
        <w:rPr>
          <w:rFonts w:ascii="Times New Roman" w:hAnsi="Times New Roman" w:cs="Times New Roman"/>
          <w:shd w:val="clear" w:color="auto" w:fill="FFFFFF"/>
        </w:rPr>
        <w:t xml:space="preserve">  </w:t>
      </w: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</w:p>
    <w:p w:rsidR="003947E6" w:rsidRDefault="003947E6" w:rsidP="003947E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3947E6">
        <w:rPr>
          <w:rFonts w:ascii="Times New Roman" w:hAnsi="Times New Roman" w:cs="Times New Roman"/>
          <w:b/>
          <w:shd w:val="clear" w:color="auto" w:fill="FFFFFF"/>
        </w:rPr>
        <w:t>8 день.</w:t>
      </w:r>
    </w:p>
    <w:p w:rsidR="00D54B86" w:rsidRDefault="00D54B86" w:rsidP="003947E6">
      <w:pPr>
        <w:spacing w:after="0" w:line="240" w:lineRule="atLeast"/>
        <w:ind w:left="-1134"/>
        <w:rPr>
          <w:rFonts w:ascii="Times New Roman" w:hAnsi="Times New Roman" w:cs="Times New Roman"/>
          <w:shd w:val="clear" w:color="auto" w:fill="FFFFFF"/>
        </w:rPr>
      </w:pPr>
      <w:r w:rsidRPr="00D54B86">
        <w:rPr>
          <w:rFonts w:ascii="Times New Roman" w:hAnsi="Times New Roman" w:cs="Times New Roman"/>
          <w:shd w:val="clear" w:color="auto" w:fill="FFFFFF"/>
        </w:rPr>
        <w:t>Завтрак. Освобождение номеров до 12 часов, окончание программы.</w:t>
      </w:r>
    </w:p>
    <w:p w:rsidR="00D130A0" w:rsidRDefault="00D130A0" w:rsidP="00D130A0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D54B86">
        <w:rPr>
          <w:rFonts w:ascii="Times New Roman" w:hAnsi="Times New Roman" w:cs="Times New Roman"/>
          <w:b/>
          <w:bCs/>
        </w:rPr>
        <w:t xml:space="preserve">Стоимость тура на 1 человека в рублях на 2023 год: </w:t>
      </w:r>
    </w:p>
    <w:tbl>
      <w:tblPr>
        <w:tblW w:w="1049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3685"/>
        <w:gridCol w:w="3686"/>
      </w:tblGrid>
      <w:tr w:rsidR="00D54B86" w:rsidRPr="008678DE" w:rsidTr="00D54B86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pStyle w:val="a5"/>
              <w:snapToGrid w:val="0"/>
              <w:spacing w:line="240" w:lineRule="atLeast"/>
              <w:rPr>
                <w:b/>
                <w:bCs/>
                <w:sz w:val="22"/>
                <w:szCs w:val="22"/>
                <w:lang w:val="ru-RU"/>
              </w:rPr>
            </w:pPr>
            <w:r w:rsidRPr="00ED0917">
              <w:rPr>
                <w:b/>
                <w:bCs/>
                <w:sz w:val="22"/>
                <w:szCs w:val="22"/>
                <w:lang w:val="ru-RU"/>
              </w:rPr>
              <w:t xml:space="preserve">Размещение </w:t>
            </w:r>
            <w:r>
              <w:rPr>
                <w:b/>
                <w:bCs/>
                <w:sz w:val="22"/>
                <w:szCs w:val="22"/>
                <w:lang w:val="ru-RU"/>
              </w:rPr>
              <w:t>стандарт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pStyle w:val="a5"/>
              <w:snapToGrid w:val="0"/>
              <w:spacing w:line="24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ED0917">
              <w:rPr>
                <w:b/>
                <w:sz w:val="22"/>
                <w:szCs w:val="22"/>
                <w:lang w:val="ru-RU"/>
              </w:rPr>
              <w:t xml:space="preserve">Двухместное </w:t>
            </w:r>
            <w:proofErr w:type="spellStart"/>
            <w:r w:rsidRPr="00ED0917">
              <w:rPr>
                <w:b/>
                <w:sz w:val="22"/>
                <w:szCs w:val="22"/>
                <w:lang w:val="ru-RU"/>
              </w:rPr>
              <w:t>взр</w:t>
            </w:r>
            <w:proofErr w:type="spellEnd"/>
            <w:r w:rsidRPr="00ED0917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ED0917">
              <w:rPr>
                <w:b/>
                <w:sz w:val="22"/>
                <w:szCs w:val="22"/>
                <w:lang w:val="ru-RU"/>
              </w:rPr>
              <w:t>реб</w:t>
            </w:r>
            <w:proofErr w:type="spellEnd"/>
            <w:r w:rsidRPr="00ED0917">
              <w:rPr>
                <w:b/>
                <w:sz w:val="22"/>
                <w:szCs w:val="22"/>
                <w:lang w:val="ru-RU"/>
              </w:rPr>
              <w:t xml:space="preserve"> до 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pStyle w:val="a5"/>
              <w:snapToGrid w:val="0"/>
              <w:spacing w:line="24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ED0917">
              <w:rPr>
                <w:b/>
                <w:sz w:val="22"/>
                <w:szCs w:val="22"/>
                <w:lang w:val="ru-RU"/>
              </w:rPr>
              <w:t>Одноместное</w:t>
            </w:r>
          </w:p>
        </w:tc>
      </w:tr>
      <w:tr w:rsidR="00D54B86" w:rsidRPr="008678DE" w:rsidTr="00D54B86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pStyle w:val="a5"/>
              <w:shd w:val="clear" w:color="auto" w:fill="FFFFFF"/>
              <w:snapToGrid w:val="0"/>
              <w:spacing w:line="240" w:lineRule="atLeast"/>
              <w:rPr>
                <w:sz w:val="22"/>
                <w:szCs w:val="22"/>
                <w:lang w:val="ru-RU"/>
              </w:rPr>
            </w:pPr>
            <w:r w:rsidRPr="00D54B86">
              <w:rPr>
                <w:sz w:val="22"/>
                <w:szCs w:val="22"/>
                <w:lang w:val="ru-RU"/>
              </w:rPr>
              <w:t>15.07, 02.08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86" w:rsidRPr="00ED0917" w:rsidRDefault="00D54B86" w:rsidP="00AB5F6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4B86">
              <w:rPr>
                <w:rFonts w:ascii="Times New Roman" w:hAnsi="Times New Roman" w:cs="Times New Roman"/>
              </w:rPr>
              <w:t>87900</w:t>
            </w:r>
            <w:r>
              <w:rPr>
                <w:rFonts w:ascii="Times New Roman" w:hAnsi="Times New Roman" w:cs="Times New Roman"/>
              </w:rPr>
              <w:t>/</w:t>
            </w:r>
            <w:r w:rsidRPr="00D54B86">
              <w:rPr>
                <w:rFonts w:ascii="Times New Roman" w:hAnsi="Times New Roman" w:cs="Times New Roman"/>
              </w:rPr>
              <w:t>74715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B86" w:rsidRPr="00ED0917" w:rsidRDefault="00D54B86" w:rsidP="00AB5F6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54B86">
              <w:rPr>
                <w:rFonts w:ascii="Times New Roman" w:hAnsi="Times New Roman" w:cs="Times New Roman"/>
              </w:rPr>
              <w:t>98900</w:t>
            </w:r>
          </w:p>
        </w:tc>
      </w:tr>
    </w:tbl>
    <w:p w:rsidR="00D54B86" w:rsidRDefault="00D54B86" w:rsidP="00D130A0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</w:p>
    <w:p w:rsidR="00D54B86" w:rsidRDefault="00D54B86" w:rsidP="00D130A0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</w:p>
    <w:p w:rsidR="00D130A0" w:rsidRDefault="00D130A0" w:rsidP="00D130A0">
      <w:pPr>
        <w:spacing w:after="0" w:line="240" w:lineRule="auto"/>
        <w:ind w:lef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стоимость входит: 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lastRenderedPageBreak/>
        <w:t>- встреча в 09:30 утра (время местное) в аэропорту или на ж/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вокзале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>. Иркутска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размещение в Иркутске: 2-местный благоустроенный номер категории стандарт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обзорная экскурсия по Иркутску в сопровождении гида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Иркутск –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размещение на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Ольхоне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>: 2-местный благоустроенный номер категории стандарт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экскурсия на мыс Бурхан (пешая)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экскурсия остров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Огой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(катер)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экскурсия на мыс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Хобой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(УАЗ)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остров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Ольхон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– Усть-Баргузин (катер)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- питание по программе: 1 день – обед, 2 день – завтрак и ужин; 3, 4, 5 дни – завтрак, обед-пикник, ужин; 6 день – завтрак, обед, ужин; 7 день – завтрак и обед; 8 день – завтрак</w:t>
      </w:r>
      <w:proofErr w:type="gramEnd"/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размещение в Усть-Баргузине/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Максимихе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в гостевом доме: 2-местный благоустроенный номер категории стандарт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обзорная экскурсия по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Чивыркуйскому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заливу (катер)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Усть-Баргузин – Улан-Удэ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экскурсия в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Иволгинский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дацан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билеты Улан-Удэ – Иркутск (поезд, вагон-купе)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 xml:space="preserve"> Иркутск – Листвянка (микроавтобус)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билеты в «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Тальцы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>»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билеты в Байкальский музей</w:t>
      </w:r>
    </w:p>
    <w:p w:rsidR="00D54B86" w:rsidRPr="00D54B86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билеты на подъемник </w:t>
      </w:r>
    </w:p>
    <w:p w:rsidR="00D130A0" w:rsidRDefault="00D54B86" w:rsidP="00D54B86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страховка</w:t>
      </w:r>
    </w:p>
    <w:p w:rsidR="00D130A0" w:rsidRDefault="00D130A0" w:rsidP="00D130A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D130A0" w:rsidRDefault="00D130A0" w:rsidP="00D130A0">
      <w:pPr>
        <w:spacing w:after="0" w:line="240" w:lineRule="auto"/>
        <w:ind w:left="-113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стоимость не входит:</w:t>
      </w:r>
    </w:p>
    <w:p w:rsidR="00D54B86" w:rsidRPr="00D54B86" w:rsidRDefault="00D54B86" w:rsidP="00D54B86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54B86">
        <w:rPr>
          <w:rFonts w:ascii="Times New Roman" w:eastAsia="Times New Roman" w:hAnsi="Times New Roman" w:cs="Times New Roman"/>
          <w:lang w:eastAsia="ru-RU"/>
        </w:rPr>
        <w:t>дополнительные</w:t>
      </w:r>
      <w:proofErr w:type="gramEnd"/>
      <w:r w:rsidRPr="00D54B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54B86">
        <w:rPr>
          <w:rFonts w:ascii="Times New Roman" w:eastAsia="Times New Roman" w:hAnsi="Times New Roman" w:cs="Times New Roman"/>
          <w:lang w:eastAsia="ru-RU"/>
        </w:rPr>
        <w:t>трансферы</w:t>
      </w:r>
      <w:proofErr w:type="spellEnd"/>
      <w:r w:rsidRPr="00D54B86">
        <w:rPr>
          <w:rFonts w:ascii="Times New Roman" w:eastAsia="Times New Roman" w:hAnsi="Times New Roman" w:cs="Times New Roman"/>
          <w:lang w:eastAsia="ru-RU"/>
        </w:rPr>
        <w:t>, не указанные в программе</w:t>
      </w:r>
    </w:p>
    <w:p w:rsidR="00D54B86" w:rsidRPr="00D54B86" w:rsidRDefault="00D54B86" w:rsidP="00D54B86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D54B86">
        <w:rPr>
          <w:rFonts w:ascii="Times New Roman" w:eastAsia="Times New Roman" w:hAnsi="Times New Roman" w:cs="Times New Roman"/>
          <w:lang w:eastAsia="ru-RU"/>
        </w:rPr>
        <w:t>- питание в придорожных кафе</w:t>
      </w:r>
    </w:p>
    <w:p w:rsidR="00D130A0" w:rsidRDefault="00D54B86" w:rsidP="00D54B86">
      <w:pPr>
        <w:spacing w:after="0" w:line="240" w:lineRule="auto"/>
        <w:ind w:left="-1134"/>
      </w:pPr>
      <w:r w:rsidRPr="00D54B86">
        <w:rPr>
          <w:rFonts w:ascii="Times New Roman" w:eastAsia="Times New Roman" w:hAnsi="Times New Roman" w:cs="Times New Roman"/>
          <w:lang w:eastAsia="ru-RU"/>
        </w:rPr>
        <w:t>- дополнительные услуги, не указанные в программе или указанные в программе за дополнительную оплату</w:t>
      </w:r>
    </w:p>
    <w:p w:rsidR="00D130A0" w:rsidRPr="00D130A0" w:rsidRDefault="00D130A0" w:rsidP="00D130A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</w:t>
      </w:r>
      <w:proofErr w:type="gramStart"/>
      <w:r w:rsidRPr="00D54B86">
        <w:rPr>
          <w:rFonts w:ascii="Times New Roman" w:hAnsi="Times New Roman" w:cs="Times New Roman"/>
          <w:b/>
          <w:shd w:val="clear" w:color="auto" w:fill="FFFFFF"/>
        </w:rPr>
        <w:t>на</w:t>
      </w:r>
      <w:proofErr w:type="gramEnd"/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 аналогичную либо более высокого класса)</w:t>
      </w: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Туроператор «Петербургский магазин путешествий»</w:t>
      </w:r>
    </w:p>
    <w:p w:rsidR="00D54B86" w:rsidRP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Санкт-Петербург, Пушкинская </w:t>
      </w:r>
      <w:proofErr w:type="spellStart"/>
      <w:proofErr w:type="gramStart"/>
      <w:r w:rsidRPr="00D54B86">
        <w:rPr>
          <w:rFonts w:ascii="Times New Roman" w:hAnsi="Times New Roman" w:cs="Times New Roman"/>
          <w:b/>
          <w:shd w:val="clear" w:color="auto" w:fill="FFFFFF"/>
        </w:rPr>
        <w:t>ул</w:t>
      </w:r>
      <w:proofErr w:type="spellEnd"/>
      <w:proofErr w:type="gramEnd"/>
      <w:r w:rsidRPr="00D54B86">
        <w:rPr>
          <w:rFonts w:ascii="Times New Roman" w:hAnsi="Times New Roman" w:cs="Times New Roman"/>
          <w:b/>
          <w:shd w:val="clear" w:color="auto" w:fill="FFFFFF"/>
        </w:rPr>
        <w:t>, 8, оф.1. Тел. 702-74-22</w:t>
      </w:r>
    </w:p>
    <w:p w:rsidR="00D54B86" w:rsidRDefault="00D54B86" w:rsidP="00D54B86">
      <w:pPr>
        <w:spacing w:after="0" w:line="240" w:lineRule="atLeast"/>
        <w:ind w:left="-1134"/>
        <w:rPr>
          <w:rFonts w:ascii="Times New Roman" w:hAnsi="Times New Roman" w:cs="Times New Roman"/>
          <w:b/>
          <w:shd w:val="clear" w:color="auto" w:fill="FFFFFF"/>
        </w:rPr>
      </w:pPr>
      <w:hyperlink r:id="rId5" w:history="1">
        <w:r w:rsidRPr="00F87D32">
          <w:rPr>
            <w:rStyle w:val="a4"/>
            <w:rFonts w:ascii="Times New Roman" w:hAnsi="Times New Roman" w:cs="Times New Roman"/>
            <w:b/>
            <w:shd w:val="clear" w:color="auto" w:fill="FFFFFF"/>
          </w:rPr>
          <w:t>www.pmpoperator.ru</w:t>
        </w:r>
      </w:hyperlink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54B86" w:rsidRDefault="00D54B86" w:rsidP="00D54B86">
      <w:pPr>
        <w:tabs>
          <w:tab w:val="left" w:pos="360"/>
        </w:tabs>
        <w:spacing w:after="0" w:line="240" w:lineRule="atLeast"/>
        <w:ind w:left="-113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Комиссия агентствам (только для юридических лиц) – 10%</w:t>
      </w:r>
    </w:p>
    <w:p w:rsidR="00D130A0" w:rsidRDefault="00D130A0" w:rsidP="00D130A0">
      <w:pPr>
        <w:spacing w:after="0" w:line="240" w:lineRule="auto"/>
        <w:ind w:left="-1134"/>
      </w:pPr>
    </w:p>
    <w:p w:rsidR="00D130A0" w:rsidRDefault="00D130A0" w:rsidP="00D130A0">
      <w:pPr>
        <w:tabs>
          <w:tab w:val="left" w:pos="360"/>
        </w:tabs>
        <w:spacing w:after="0" w:line="240" w:lineRule="atLeast"/>
        <w:ind w:left="-1134"/>
        <w:rPr>
          <w:rFonts w:ascii="Times New Roman" w:eastAsia="Calibri" w:hAnsi="Times New Roman"/>
          <w:b/>
          <w:bCs/>
          <w:lang w:eastAsia="zh-CN"/>
        </w:rPr>
      </w:pPr>
    </w:p>
    <w:p w:rsidR="00D130A0" w:rsidRPr="00D130A0" w:rsidRDefault="00D130A0" w:rsidP="003947E6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3947E6" w:rsidRPr="003947E6" w:rsidRDefault="003947E6" w:rsidP="00D54B86">
      <w:pPr>
        <w:spacing w:after="0" w:line="240" w:lineRule="atLeast"/>
        <w:ind w:left="-1134"/>
        <w:rPr>
          <w:rFonts w:ascii="Times New Roman" w:hAnsi="Times New Roman" w:cs="Times New Roman"/>
        </w:rPr>
      </w:pPr>
    </w:p>
    <w:sectPr w:rsidR="003947E6" w:rsidRPr="003947E6" w:rsidSect="003947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A7B"/>
    <w:multiLevelType w:val="multilevel"/>
    <w:tmpl w:val="35E8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76C9"/>
    <w:multiLevelType w:val="multilevel"/>
    <w:tmpl w:val="AF8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71952"/>
    <w:multiLevelType w:val="multilevel"/>
    <w:tmpl w:val="1B7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79"/>
    <w:rsid w:val="001B27D4"/>
    <w:rsid w:val="001E6C11"/>
    <w:rsid w:val="003947E6"/>
    <w:rsid w:val="004714CE"/>
    <w:rsid w:val="00956F79"/>
    <w:rsid w:val="00D130A0"/>
    <w:rsid w:val="00D25C25"/>
    <w:rsid w:val="00D5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7E6"/>
    <w:rPr>
      <w:b/>
      <w:bCs/>
    </w:rPr>
  </w:style>
  <w:style w:type="character" w:styleId="a4">
    <w:name w:val="Hyperlink"/>
    <w:basedOn w:val="a0"/>
    <w:uiPriority w:val="99"/>
    <w:unhideWhenUsed/>
    <w:rsid w:val="00D54B86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54B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6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6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82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81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2022-11-25T12:39:00Z</dcterms:created>
  <dcterms:modified xsi:type="dcterms:W3CDTF">2022-11-25T12:39:00Z</dcterms:modified>
</cp:coreProperties>
</file>