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5FB6" w:rsidRPr="00F3740E" w:rsidRDefault="000550FA" w:rsidP="005A1A8A">
      <w:pPr>
        <w:jc w:val="center"/>
        <w:rPr>
          <w:rStyle w:val="a7"/>
          <w:color w:val="000000" w:themeColor="text1"/>
          <w:sz w:val="32"/>
          <w:szCs w:val="32"/>
          <w:lang w:val="ru-RU"/>
        </w:rPr>
      </w:pPr>
      <w:r w:rsidRPr="000550FA">
        <w:rPr>
          <w:rStyle w:val="a7"/>
          <w:color w:val="000000" w:themeColor="text1"/>
          <w:sz w:val="32"/>
          <w:szCs w:val="32"/>
          <w:lang w:val="ru-RU"/>
        </w:rPr>
        <w:t>Три дня с Петербургом</w:t>
      </w:r>
      <w:r w:rsidR="003E2729" w:rsidRPr="00F3740E">
        <w:rPr>
          <w:rStyle w:val="a7"/>
          <w:color w:val="000000" w:themeColor="text1"/>
          <w:sz w:val="32"/>
          <w:szCs w:val="32"/>
          <w:lang w:val="ru-RU"/>
        </w:rPr>
        <w:t>,</w:t>
      </w:r>
      <w:r w:rsidR="008E52F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>
        <w:rPr>
          <w:rStyle w:val="a7"/>
          <w:color w:val="000000" w:themeColor="text1"/>
          <w:sz w:val="32"/>
          <w:szCs w:val="32"/>
          <w:lang w:val="ru-RU"/>
        </w:rPr>
        <w:t>3</w:t>
      </w:r>
      <w:r w:rsidR="005A1A8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 w:rsidR="00D05FB6" w:rsidRPr="00F3740E">
        <w:rPr>
          <w:rStyle w:val="a7"/>
          <w:color w:val="000000" w:themeColor="text1"/>
          <w:sz w:val="32"/>
          <w:szCs w:val="32"/>
          <w:lang w:val="ru-RU"/>
        </w:rPr>
        <w:t>д</w:t>
      </w:r>
      <w:r w:rsidR="005A1A8A" w:rsidRPr="00F3740E">
        <w:rPr>
          <w:rStyle w:val="a7"/>
          <w:color w:val="000000" w:themeColor="text1"/>
          <w:sz w:val="32"/>
          <w:szCs w:val="32"/>
          <w:lang w:val="ru-RU"/>
        </w:rPr>
        <w:t>н</w:t>
      </w:r>
      <w:r w:rsidR="001B2AF7">
        <w:rPr>
          <w:rStyle w:val="a7"/>
          <w:color w:val="000000" w:themeColor="text1"/>
          <w:sz w:val="32"/>
          <w:szCs w:val="32"/>
          <w:lang w:val="ru-RU"/>
        </w:rPr>
        <w:t>я</w:t>
      </w:r>
    </w:p>
    <w:p w:rsidR="0005181B" w:rsidRPr="0006510D" w:rsidRDefault="000550FA" w:rsidP="0006510D">
      <w:pPr>
        <w:jc w:val="center"/>
        <w:rPr>
          <w:bCs/>
          <w:shd w:val="clear" w:color="auto" w:fill="FFFFFF"/>
          <w:lang w:val="ru-RU"/>
        </w:rPr>
      </w:pPr>
      <w:r w:rsidRPr="000550FA">
        <w:rPr>
          <w:color w:val="000000" w:themeColor="text1"/>
          <w:sz w:val="22"/>
          <w:szCs w:val="22"/>
          <w:shd w:val="clear" w:color="auto" w:fill="FFFFFF"/>
          <w:lang w:val="ru-RU"/>
        </w:rPr>
        <w:t>Исаакиевский собор, Нижний парк Петергофа с фонтанами, Летний сад, Эрмитаж</w:t>
      </w:r>
    </w:p>
    <w:p w:rsidR="00F3740E" w:rsidRPr="00F3740E" w:rsidRDefault="00F3740E" w:rsidP="009E377B">
      <w:pPr>
        <w:jc w:val="both"/>
        <w:rPr>
          <w:rStyle w:val="a7"/>
          <w:b w:val="0"/>
          <w:color w:val="000000" w:themeColor="text1"/>
          <w:sz w:val="22"/>
          <w:szCs w:val="22"/>
          <w:lang w:val="ru-RU"/>
        </w:rPr>
      </w:pPr>
    </w:p>
    <w:p w:rsidR="001B11DF" w:rsidRPr="001B11DF" w:rsidRDefault="001B11DF" w:rsidP="009E377B">
      <w:pPr>
        <w:jc w:val="both"/>
        <w:rPr>
          <w:bCs/>
          <w:color w:val="000000" w:themeColor="text1"/>
          <w:sz w:val="22"/>
          <w:szCs w:val="22"/>
          <w:lang w:val="ru-RU"/>
        </w:rPr>
      </w:pPr>
      <w:r>
        <w:rPr>
          <w:rStyle w:val="a7"/>
          <w:color w:val="000000" w:themeColor="text1"/>
          <w:sz w:val="22"/>
          <w:szCs w:val="22"/>
          <w:lang w:val="ru-RU"/>
        </w:rPr>
        <w:t>Даты тура на 202</w:t>
      </w:r>
      <w:r w:rsidR="0006510D">
        <w:rPr>
          <w:rStyle w:val="a7"/>
          <w:color w:val="000000" w:themeColor="text1"/>
          <w:sz w:val="22"/>
          <w:szCs w:val="22"/>
          <w:lang w:val="ru-RU"/>
        </w:rPr>
        <w:t>5</w:t>
      </w:r>
      <w:r>
        <w:rPr>
          <w:rStyle w:val="a7"/>
          <w:color w:val="000000" w:themeColor="text1"/>
          <w:sz w:val="22"/>
          <w:szCs w:val="22"/>
          <w:lang w:val="ru-RU"/>
        </w:rPr>
        <w:t xml:space="preserve"> год</w:t>
      </w:r>
      <w:r w:rsidR="00A42CF5" w:rsidRPr="00F3740E">
        <w:rPr>
          <w:rStyle w:val="a7"/>
          <w:color w:val="000000" w:themeColor="text1"/>
          <w:sz w:val="22"/>
          <w:szCs w:val="22"/>
          <w:lang w:val="ru-RU"/>
        </w:rPr>
        <w:t>:</w:t>
      </w:r>
      <w:r w:rsidR="00D74AFB">
        <w:rPr>
          <w:rStyle w:val="a7"/>
          <w:color w:val="000000" w:themeColor="text1"/>
          <w:sz w:val="22"/>
          <w:szCs w:val="22"/>
          <w:lang w:val="ru-RU"/>
        </w:rPr>
        <w:t xml:space="preserve"> </w:t>
      </w:r>
      <w:r w:rsidR="001D0AA9">
        <w:rPr>
          <w:rStyle w:val="a7"/>
          <w:b w:val="0"/>
          <w:color w:val="000000" w:themeColor="text1"/>
          <w:sz w:val="22"/>
          <w:szCs w:val="22"/>
          <w:lang w:val="ru-RU"/>
        </w:rPr>
        <w:t>02.05, 09.05, 23.05, 06.06, 13.06, 27.06, 04.07, 11.07, 18.07, 25.07, 01.08, 08.08, 15.08, 22.08, 05.09, 26.09.</w:t>
      </w:r>
    </w:p>
    <w:p w:rsidR="00181744" w:rsidRPr="00F3740E" w:rsidRDefault="00181744" w:rsidP="009E377B">
      <w:pPr>
        <w:jc w:val="both"/>
        <w:rPr>
          <w:rStyle w:val="a7"/>
          <w:b w:val="0"/>
          <w:color w:val="000000" w:themeColor="text1"/>
          <w:sz w:val="20"/>
          <w:szCs w:val="20"/>
          <w:lang w:val="ru-RU"/>
        </w:rPr>
      </w:pPr>
    </w:p>
    <w:p w:rsidR="00181744" w:rsidRPr="000550FA" w:rsidRDefault="00AC659F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0550FA">
        <w:rPr>
          <w:b/>
          <w:color w:val="000000" w:themeColor="text1"/>
          <w:sz w:val="22"/>
          <w:szCs w:val="22"/>
          <w:lang w:val="ru-RU"/>
        </w:rPr>
        <w:t>ПРОГРАММА:</w:t>
      </w:r>
    </w:p>
    <w:p w:rsidR="00AC659F" w:rsidRPr="000550FA" w:rsidRDefault="00AC659F" w:rsidP="009E377B">
      <w:pPr>
        <w:jc w:val="both"/>
        <w:rPr>
          <w:color w:val="000000" w:themeColor="text1"/>
          <w:sz w:val="22"/>
          <w:szCs w:val="22"/>
          <w:lang w:val="ru-RU"/>
        </w:rPr>
      </w:pPr>
    </w:p>
    <w:p w:rsidR="00D05FB6" w:rsidRPr="000550FA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0550FA">
        <w:rPr>
          <w:b/>
          <w:color w:val="000000" w:themeColor="text1"/>
          <w:sz w:val="22"/>
          <w:szCs w:val="22"/>
          <w:lang w:val="ru-RU"/>
        </w:rPr>
        <w:t>1 день</w:t>
      </w:r>
      <w:r w:rsidR="00AC659F" w:rsidRPr="000550FA">
        <w:rPr>
          <w:b/>
          <w:color w:val="000000" w:themeColor="text1"/>
          <w:sz w:val="22"/>
          <w:szCs w:val="22"/>
          <w:lang w:val="ru-RU"/>
        </w:rPr>
        <w:t>.</w:t>
      </w:r>
      <w:r w:rsidR="00A42CF5" w:rsidRPr="000550FA">
        <w:rPr>
          <w:b/>
          <w:color w:val="000000" w:themeColor="text1"/>
          <w:sz w:val="22"/>
          <w:szCs w:val="22"/>
          <w:lang w:val="ru-RU"/>
        </w:rPr>
        <w:tab/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Прибытие в Санкт-Петербург.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Самостоятельный заезд в гостиницу (вещи можно оставить в камере хранения в гостинице).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11:00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Встреча на Московском вокзале у памятника Петру I 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(по предварительной заявке)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 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Встреча с гидом в холле базовой гостиницы: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11:15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Отъезд от гостиницы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«Октябрьская»,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том числе для гостей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из гостиниц «</w:t>
      </w:r>
      <w:proofErr w:type="spellStart"/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Новотель</w:t>
      </w:r>
      <w:proofErr w:type="spellEnd"/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», «Достоевский», «Гранд отель </w:t>
      </w:r>
      <w:proofErr w:type="spellStart"/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Эмеральд</w:t>
      </w:r>
      <w:proofErr w:type="spellEnd"/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».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11:30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Отъезд от гостиницы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«Русь»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12:00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Отъезд от гостиницы 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«Санкт-Петербург»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Автобусная 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обзорная экскурсия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по Санкт-Петербургу. Мы сможем увидеть монументальный памятник Петру I – Медный всадник, про который писал А.С. Пушкин в своем стихотворении, Исаакиевскую, Сенатскую и Троицкую площади, проедем по стрелке Васильевского острова, а также увидим знаменитый и величественный Крейсер «Аврора».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14:00 Экскурсия в Исаакиевский собор*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- крупнейший православный храм Петербурга и второе по высоте здание в историческом центре города после Петропавловского собора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*Можно заменить экскурсию в Исаакиевский собор на смотровую площадку колоннады Исаакиевского собора (сообщить гиду в начале экскурсионного дня).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Продолжение обзорной экскурсии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17:00 Трансфер по трем базовым гостиницам. 18:00 Окончание программы. </w:t>
      </w:r>
    </w:p>
    <w:p w:rsidR="00433E6E" w:rsidRPr="000550FA" w:rsidRDefault="00433E6E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0550FA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0550FA">
        <w:rPr>
          <w:b/>
          <w:color w:val="000000" w:themeColor="text1"/>
          <w:sz w:val="22"/>
          <w:szCs w:val="22"/>
          <w:lang w:val="ru-RU"/>
        </w:rPr>
        <w:t>2 день</w:t>
      </w:r>
      <w:r w:rsidR="00AC659F" w:rsidRPr="000550FA">
        <w:rPr>
          <w:b/>
          <w:color w:val="000000" w:themeColor="text1"/>
          <w:sz w:val="22"/>
          <w:szCs w:val="22"/>
          <w:lang w:val="ru-RU"/>
        </w:rPr>
        <w:t>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Завтрак в гостинице. 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Отъезд от базовых гостиниц: 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08:30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Отъезд от гостиницы 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«Санкт-Петербург».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  <w:t>08:45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Отъезд от гостиницы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«Русь».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  <w:t>09:00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Отъезд от гостиницы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«Октябрьская»,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том числе для гостей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из гостиниц «</w:t>
      </w:r>
      <w:proofErr w:type="spellStart"/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Новотель</w:t>
      </w:r>
      <w:proofErr w:type="spellEnd"/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», «Достоевский», «Гранд отель </w:t>
      </w:r>
      <w:proofErr w:type="spellStart"/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Эмеральд</w:t>
      </w:r>
      <w:proofErr w:type="spellEnd"/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».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Автобусная экскурсия «По старой Петергофской дороге». 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«Петергофская дорога» - не только основная магистраль, соединяющая Санкт-Петербург с Петергофом, но и настоящий культурно-исторический памятник, вдоль которого расположены лучшие образцы дворцово-парковых ансамблей XVII и XVIII веков. Пожалуй, их самым ярким примером может стать усадьба </w:t>
      </w:r>
      <w:proofErr w:type="spellStart"/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Кирьяново</w:t>
      </w:r>
      <w:proofErr w:type="spellEnd"/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, принадлежавшая Е.Р. Воронцовой-Дашковой – сподвижнице Екатерины II и первой женщине неимператорского происхождения, занимавшей высокие государственные посты. На автобусной экскурсии, благодаря возможности увидеть поместья приближенных императорам, Вы сможете проникнуться духом петровского времени и «золотого века» Екатерины II.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Экскурсия по Нижнему парку.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Нижний парк Петергофа – место, являющееся обязательным пунктом к посещению каждого туриста, приезжающего в Санкт-Петербург. Только представьте, площадь парка занимает 102,5 га, что по размеру сопоставимо с тремя площадями Московского Кремля! Прежде всего, Нижний парк знаменит ансамблем центральной части с фонтаном «Самсон, раздирающий пасть льва». Также, наличие фонтанов-шутих позволит Вам окунуться в петровские времена, когда царь веселился, наблюдая за тем, как брызги воды «накрывали» проходящих дам и кавалеров. Помимо фонтанов-шутих, Вас будут ждать местные жители – белки, которые всегда рады угощениям!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Дополнительно по желанию за доп. плату: 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Прогулка</w:t>
      </w:r>
      <w:r w:rsidR="003D4873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по</w:t>
      </w:r>
      <w:r w:rsidR="003D4873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Финскому</w:t>
      </w:r>
      <w:r w:rsidR="003D4873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заливу</w:t>
      </w:r>
      <w:r w:rsidR="003D4873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на</w:t>
      </w:r>
      <w:r w:rsidR="003D4873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теплоходе</w:t>
      </w:r>
      <w:r w:rsidR="003D4873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«Метеор»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из Нижнего парка в центр Санкт-Петербурга на Адмиралтейскую набережную.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16:00 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Окончание программы в центре города у метро «Площадь Восстания» напротив гостиницы «Октябрьская». Самостоятельное возвращение в гостиницу.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Дополнительно по желанию за доп. плату: 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Автобусная экскурсия «Ночной Петербург».</w:t>
      </w:r>
    </w:p>
    <w:p w:rsidR="00BA277C" w:rsidRPr="000550FA" w:rsidRDefault="00BA277C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0550FA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0550FA">
        <w:rPr>
          <w:b/>
          <w:color w:val="000000" w:themeColor="text1"/>
          <w:sz w:val="22"/>
          <w:szCs w:val="22"/>
          <w:lang w:val="ru-RU"/>
        </w:rPr>
        <w:t>3 день</w:t>
      </w:r>
      <w:r w:rsidR="00AC659F" w:rsidRPr="000550FA">
        <w:rPr>
          <w:b/>
          <w:color w:val="000000" w:themeColor="text1"/>
          <w:sz w:val="22"/>
          <w:szCs w:val="22"/>
          <w:lang w:val="ru-RU"/>
        </w:rPr>
        <w:t>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Завтрак в гостинице. Освобождение номеров. Выезд с вещами. Встреча с гидом в холле гостиницы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09:00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Отъезд от гостиницы 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«Санкт-Петербург».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09:30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Отъезд от гостиницы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«Русь»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Трансфер на Московский вокзал (камера хранения – за свой счет).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Гости из гостиниц, расположенных рядом с Московским вокзалом, могут оставить вещи в багажной комнате гостиниц.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10:00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Отъезд от гостиницы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«Октябрьская», 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том числе для гостей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из гостиниц «</w:t>
      </w:r>
      <w:proofErr w:type="spellStart"/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Новотель</w:t>
      </w:r>
      <w:proofErr w:type="spellEnd"/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», «Достоевский», «Гранд отель </w:t>
      </w:r>
      <w:proofErr w:type="spellStart"/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Эмеральд</w:t>
      </w:r>
      <w:proofErr w:type="spellEnd"/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».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Автобусная экскурсия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«Сады и парки Петербурга»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посвящена зелёным уголкам нашего города, украшенным знаменитыми решётками. Вы увидите Михайловский сад, Марсово поле, Летний сад, Александровский парк.</w:t>
      </w:r>
    </w:p>
    <w:p w:rsidR="000550FA" w:rsidRPr="000550FA" w:rsidRDefault="004F22F0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4F22F0">
        <w:rPr>
          <w:rFonts w:eastAsia="Times New Roman"/>
          <w:bCs/>
          <w:color w:val="212529"/>
          <w:kern w:val="0"/>
          <w:sz w:val="22"/>
          <w:szCs w:val="22"/>
          <w:lang w:val="ru-RU" w:eastAsia="ru-RU"/>
        </w:rPr>
        <w:t>Прогулка по</w:t>
      </w:r>
      <w:r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Михайловскому саду </w:t>
      </w:r>
      <w:bookmarkStart w:id="0" w:name="_GoBack"/>
      <w:r w:rsidRPr="004F22F0">
        <w:rPr>
          <w:rFonts w:eastAsia="Times New Roman"/>
          <w:bCs/>
          <w:color w:val="212529"/>
          <w:kern w:val="0"/>
          <w:sz w:val="22"/>
          <w:szCs w:val="22"/>
          <w:lang w:val="ru-RU" w:eastAsia="ru-RU"/>
        </w:rPr>
        <w:t>- это тихий зеленый оазис в самом сердце Санкт-Петербурга, где история и природа переплетаются в изысканном пейзажном ансамбле. Когда-то бывший частью императорской резиденции, сегодня сад приглашает прогуляться среди старинных деревьев, элегантных мостиков и тенистых аллей, хранящих очарование ушедших эпох.</w:t>
      </w:r>
      <w:bookmarkEnd w:id="0"/>
      <w:r w:rsidR="000550FA"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Дополнительно по желанию за доп. плату: 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Теплоходная экскурсия по рекам и каналам Санкт-Петербурга.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Вас ждёт увлекательное путешествие по Северной Венеции с её живописными водными улицами и ажурными оградами, горбатыми мостами и парадными фасадами.</w:t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14:30 Посещение Эрмитажа 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– крупнейшего музея страны, в своей коллекции насчитывающего около трех миллионов экспонатов. Здесь представлена вся история мировой культуры – от Древнего Египта до живописных шедевров ХХ века. 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Свободное время в Эрмитаже (работает до 18:00).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</w:p>
    <w:p w:rsidR="000550FA" w:rsidRPr="000550FA" w:rsidRDefault="000550FA" w:rsidP="000550FA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Окончание программы не позднее 18:00 в центре города (ближайшие ст. м. </w:t>
      </w:r>
      <w:proofErr w:type="gramStart"/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Адмиралтейская</w:t>
      </w:r>
      <w:proofErr w:type="gramEnd"/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, Гостиный двор/Невский проспект).</w:t>
      </w:r>
      <w:r w:rsidRPr="000550FA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</w:t>
      </w:r>
      <w:r w:rsidRPr="000550FA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Самостоятельное возвращение на вокзал. </w:t>
      </w:r>
    </w:p>
    <w:p w:rsidR="003C7A91" w:rsidRPr="001B2AF7" w:rsidRDefault="003C7A91" w:rsidP="009E377B">
      <w:pPr>
        <w:jc w:val="both"/>
        <w:rPr>
          <w:color w:val="000000" w:themeColor="text1"/>
          <w:sz w:val="22"/>
          <w:szCs w:val="22"/>
          <w:shd w:val="clear" w:color="auto" w:fill="FFFFFF"/>
          <w:lang w:val="ru-RU"/>
        </w:rPr>
      </w:pPr>
    </w:p>
    <w:p w:rsidR="00F3740E" w:rsidRPr="007D5FFD" w:rsidRDefault="00F3740E" w:rsidP="00F3740E">
      <w:pPr>
        <w:rPr>
          <w:b/>
          <w:sz w:val="22"/>
          <w:szCs w:val="22"/>
          <w:lang w:val="ru-RU"/>
        </w:rPr>
      </w:pPr>
      <w:r w:rsidRPr="007D5FFD">
        <w:rPr>
          <w:b/>
          <w:sz w:val="22"/>
          <w:szCs w:val="22"/>
          <w:lang w:val="ru-RU"/>
        </w:rPr>
        <w:t xml:space="preserve">Стоимость тура на 1 человека в </w:t>
      </w:r>
      <w:r w:rsidR="009B2CB4">
        <w:rPr>
          <w:b/>
          <w:sz w:val="22"/>
          <w:szCs w:val="22"/>
          <w:lang w:val="ru-RU"/>
        </w:rPr>
        <w:t>рублях</w:t>
      </w:r>
      <w:r>
        <w:rPr>
          <w:b/>
          <w:sz w:val="22"/>
          <w:szCs w:val="22"/>
          <w:lang w:val="ru-RU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404652" w:rsidTr="00404652">
        <w:tc>
          <w:tcPr>
            <w:tcW w:w="2605" w:type="dxa"/>
          </w:tcPr>
          <w:p w:rsidR="00404652" w:rsidRPr="00404652" w:rsidRDefault="00404652" w:rsidP="00757E6D">
            <w:pPr>
              <w:rPr>
                <w:b/>
                <w:sz w:val="22"/>
                <w:szCs w:val="22"/>
                <w:lang w:val="ru-RU"/>
              </w:rPr>
            </w:pPr>
            <w:r w:rsidRPr="00404652">
              <w:rPr>
                <w:b/>
                <w:sz w:val="22"/>
                <w:szCs w:val="22"/>
                <w:lang w:val="ru-RU"/>
              </w:rPr>
              <w:t>Гостиница</w:t>
            </w:r>
          </w:p>
        </w:tc>
        <w:tc>
          <w:tcPr>
            <w:tcW w:w="2605" w:type="dxa"/>
          </w:tcPr>
          <w:p w:rsidR="00404652" w:rsidRPr="00404652" w:rsidRDefault="00404652" w:rsidP="00757E6D">
            <w:pPr>
              <w:rPr>
                <w:b/>
                <w:sz w:val="22"/>
                <w:szCs w:val="22"/>
                <w:lang w:val="ru-RU"/>
              </w:rPr>
            </w:pPr>
            <w:r w:rsidRPr="00404652">
              <w:rPr>
                <w:b/>
                <w:sz w:val="22"/>
                <w:szCs w:val="22"/>
                <w:lang w:val="ru-RU"/>
              </w:rPr>
              <w:t>Период</w:t>
            </w:r>
          </w:p>
        </w:tc>
        <w:tc>
          <w:tcPr>
            <w:tcW w:w="2605" w:type="dxa"/>
          </w:tcPr>
          <w:p w:rsidR="00404652" w:rsidRPr="00404652" w:rsidRDefault="00404652" w:rsidP="00757E6D">
            <w:pPr>
              <w:rPr>
                <w:b/>
                <w:sz w:val="22"/>
                <w:szCs w:val="22"/>
                <w:lang w:val="ru-RU"/>
              </w:rPr>
            </w:pPr>
            <w:r w:rsidRPr="00404652">
              <w:rPr>
                <w:b/>
                <w:sz w:val="22"/>
                <w:szCs w:val="22"/>
                <w:lang w:val="ru-RU"/>
              </w:rPr>
              <w:t>2-мест</w:t>
            </w:r>
          </w:p>
        </w:tc>
        <w:tc>
          <w:tcPr>
            <w:tcW w:w="2605" w:type="dxa"/>
          </w:tcPr>
          <w:p w:rsidR="00404652" w:rsidRPr="00404652" w:rsidRDefault="00404652" w:rsidP="00757E6D">
            <w:pPr>
              <w:rPr>
                <w:b/>
                <w:sz w:val="22"/>
                <w:szCs w:val="22"/>
                <w:lang w:val="ru-RU"/>
              </w:rPr>
            </w:pPr>
            <w:r w:rsidRPr="00404652">
              <w:rPr>
                <w:b/>
                <w:sz w:val="22"/>
                <w:szCs w:val="22"/>
                <w:lang w:val="ru-RU"/>
              </w:rPr>
              <w:t>1-мест</w:t>
            </w:r>
          </w:p>
        </w:tc>
      </w:tr>
      <w:tr w:rsidR="00404652" w:rsidTr="00404652">
        <w:tc>
          <w:tcPr>
            <w:tcW w:w="2605" w:type="dxa"/>
            <w:vMerge w:val="restart"/>
          </w:tcPr>
          <w:p w:rsidR="00404652" w:rsidRDefault="00404652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Русь 4*</w:t>
            </w:r>
          </w:p>
        </w:tc>
        <w:tc>
          <w:tcPr>
            <w:tcW w:w="2605" w:type="dxa"/>
          </w:tcPr>
          <w:p w:rsidR="00404652" w:rsidRDefault="00404652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02.05-31.07.2025</w:t>
            </w:r>
          </w:p>
        </w:tc>
        <w:tc>
          <w:tcPr>
            <w:tcW w:w="2605" w:type="dxa"/>
          </w:tcPr>
          <w:p w:rsidR="00404652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17350</w:t>
            </w:r>
          </w:p>
        </w:tc>
        <w:tc>
          <w:tcPr>
            <w:tcW w:w="2605" w:type="dxa"/>
          </w:tcPr>
          <w:p w:rsidR="00404652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20150</w:t>
            </w:r>
          </w:p>
        </w:tc>
      </w:tr>
      <w:tr w:rsidR="00404652" w:rsidTr="00404652">
        <w:tc>
          <w:tcPr>
            <w:tcW w:w="2605" w:type="dxa"/>
            <w:vMerge/>
          </w:tcPr>
          <w:p w:rsidR="00404652" w:rsidRDefault="00404652" w:rsidP="00757E6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:rsidR="00404652" w:rsidRDefault="00404652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01.08-26.09.2025</w:t>
            </w:r>
          </w:p>
        </w:tc>
        <w:tc>
          <w:tcPr>
            <w:tcW w:w="2605" w:type="dxa"/>
          </w:tcPr>
          <w:p w:rsidR="00404652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15050</w:t>
            </w:r>
          </w:p>
        </w:tc>
        <w:tc>
          <w:tcPr>
            <w:tcW w:w="2605" w:type="dxa"/>
          </w:tcPr>
          <w:p w:rsidR="00404652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17950</w:t>
            </w:r>
          </w:p>
        </w:tc>
      </w:tr>
      <w:tr w:rsidR="00404652" w:rsidTr="00404652">
        <w:tc>
          <w:tcPr>
            <w:tcW w:w="2605" w:type="dxa"/>
            <w:vMerge w:val="restart"/>
          </w:tcPr>
          <w:p w:rsidR="00404652" w:rsidRDefault="00404652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Октябрьская 4*</w:t>
            </w:r>
          </w:p>
        </w:tc>
        <w:tc>
          <w:tcPr>
            <w:tcW w:w="2605" w:type="dxa"/>
          </w:tcPr>
          <w:p w:rsidR="00404652" w:rsidRDefault="00404652" w:rsidP="005055A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02.05-31.07.2025</w:t>
            </w:r>
          </w:p>
        </w:tc>
        <w:tc>
          <w:tcPr>
            <w:tcW w:w="2605" w:type="dxa"/>
          </w:tcPr>
          <w:p w:rsidR="00404652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19150</w:t>
            </w:r>
          </w:p>
        </w:tc>
        <w:tc>
          <w:tcPr>
            <w:tcW w:w="2605" w:type="dxa"/>
          </w:tcPr>
          <w:p w:rsidR="00404652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28050</w:t>
            </w:r>
          </w:p>
        </w:tc>
      </w:tr>
      <w:tr w:rsidR="00404652" w:rsidTr="00404652">
        <w:tc>
          <w:tcPr>
            <w:tcW w:w="2605" w:type="dxa"/>
            <w:vMerge/>
          </w:tcPr>
          <w:p w:rsidR="00404652" w:rsidRDefault="00404652" w:rsidP="00757E6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:rsidR="00404652" w:rsidRDefault="00404652" w:rsidP="005055A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01.08-26.09.2025</w:t>
            </w:r>
          </w:p>
        </w:tc>
        <w:tc>
          <w:tcPr>
            <w:tcW w:w="2605" w:type="dxa"/>
          </w:tcPr>
          <w:p w:rsidR="00404652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17350</w:t>
            </w:r>
          </w:p>
        </w:tc>
        <w:tc>
          <w:tcPr>
            <w:tcW w:w="2605" w:type="dxa"/>
          </w:tcPr>
          <w:p w:rsidR="00404652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23950</w:t>
            </w:r>
          </w:p>
        </w:tc>
      </w:tr>
      <w:tr w:rsidR="00404652" w:rsidTr="00404652">
        <w:tc>
          <w:tcPr>
            <w:tcW w:w="2605" w:type="dxa"/>
            <w:vMerge w:val="restart"/>
          </w:tcPr>
          <w:p w:rsidR="00404652" w:rsidRDefault="00404652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Санкт-Петербург 4*</w:t>
            </w:r>
          </w:p>
        </w:tc>
        <w:tc>
          <w:tcPr>
            <w:tcW w:w="2605" w:type="dxa"/>
          </w:tcPr>
          <w:p w:rsidR="00404652" w:rsidRDefault="00404652" w:rsidP="005055A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02.05-31.07.2025</w:t>
            </w:r>
          </w:p>
        </w:tc>
        <w:tc>
          <w:tcPr>
            <w:tcW w:w="2605" w:type="dxa"/>
          </w:tcPr>
          <w:p w:rsidR="00404652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19050</w:t>
            </w:r>
          </w:p>
        </w:tc>
        <w:tc>
          <w:tcPr>
            <w:tcW w:w="2605" w:type="dxa"/>
          </w:tcPr>
          <w:p w:rsidR="00404652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29950</w:t>
            </w:r>
          </w:p>
        </w:tc>
      </w:tr>
      <w:tr w:rsidR="00404652" w:rsidTr="00404652">
        <w:tc>
          <w:tcPr>
            <w:tcW w:w="2605" w:type="dxa"/>
            <w:vMerge/>
          </w:tcPr>
          <w:p w:rsidR="00404652" w:rsidRDefault="00404652" w:rsidP="00757E6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:rsidR="00404652" w:rsidRDefault="00404652" w:rsidP="005055A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01.08-26.09.2025</w:t>
            </w:r>
          </w:p>
        </w:tc>
        <w:tc>
          <w:tcPr>
            <w:tcW w:w="2605" w:type="dxa"/>
          </w:tcPr>
          <w:p w:rsidR="00404652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17050</w:t>
            </w:r>
          </w:p>
        </w:tc>
        <w:tc>
          <w:tcPr>
            <w:tcW w:w="2605" w:type="dxa"/>
          </w:tcPr>
          <w:p w:rsidR="00404652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25950</w:t>
            </w:r>
          </w:p>
        </w:tc>
      </w:tr>
      <w:tr w:rsidR="00404652" w:rsidTr="00404652">
        <w:tc>
          <w:tcPr>
            <w:tcW w:w="2605" w:type="dxa"/>
            <w:vMerge w:val="restart"/>
          </w:tcPr>
          <w:p w:rsidR="00404652" w:rsidRDefault="00404652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Достоевский 4*</w:t>
            </w:r>
          </w:p>
        </w:tc>
        <w:tc>
          <w:tcPr>
            <w:tcW w:w="2605" w:type="dxa"/>
          </w:tcPr>
          <w:p w:rsidR="00404652" w:rsidRDefault="00404652" w:rsidP="005055A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02.05-31.07.2025</w:t>
            </w:r>
          </w:p>
        </w:tc>
        <w:tc>
          <w:tcPr>
            <w:tcW w:w="2605" w:type="dxa"/>
          </w:tcPr>
          <w:p w:rsidR="00404652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18350</w:t>
            </w:r>
          </w:p>
        </w:tc>
        <w:tc>
          <w:tcPr>
            <w:tcW w:w="2605" w:type="dxa"/>
          </w:tcPr>
          <w:p w:rsidR="00404652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24650</w:t>
            </w:r>
          </w:p>
        </w:tc>
      </w:tr>
      <w:tr w:rsidR="00404652" w:rsidTr="00404652">
        <w:tc>
          <w:tcPr>
            <w:tcW w:w="2605" w:type="dxa"/>
            <w:vMerge/>
          </w:tcPr>
          <w:p w:rsidR="00404652" w:rsidRDefault="00404652" w:rsidP="00757E6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:rsidR="00404652" w:rsidRDefault="00404652" w:rsidP="005055A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01.08-26.09.2025</w:t>
            </w:r>
          </w:p>
        </w:tc>
        <w:tc>
          <w:tcPr>
            <w:tcW w:w="2605" w:type="dxa"/>
          </w:tcPr>
          <w:p w:rsidR="00404652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16850</w:t>
            </w:r>
          </w:p>
        </w:tc>
        <w:tc>
          <w:tcPr>
            <w:tcW w:w="2605" w:type="dxa"/>
          </w:tcPr>
          <w:p w:rsidR="00404652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21850</w:t>
            </w:r>
          </w:p>
        </w:tc>
      </w:tr>
      <w:tr w:rsidR="001F628A" w:rsidTr="00404652">
        <w:tc>
          <w:tcPr>
            <w:tcW w:w="2605" w:type="dxa"/>
            <w:vMerge w:val="restart"/>
          </w:tcPr>
          <w:p w:rsidR="001F628A" w:rsidRDefault="001F628A" w:rsidP="00FF791C">
            <w:pPr>
              <w:rPr>
                <w:sz w:val="22"/>
                <w:szCs w:val="22"/>
                <w:lang w:val="ru-RU"/>
              </w:rPr>
            </w:pPr>
            <w:proofErr w:type="spellStart"/>
            <w:r w:rsidRPr="00404652">
              <w:rPr>
                <w:sz w:val="22"/>
                <w:szCs w:val="22"/>
                <w:lang w:val="ru-RU"/>
              </w:rPr>
              <w:t>Novotel</w:t>
            </w:r>
            <w:proofErr w:type="spellEnd"/>
            <w:r w:rsidRPr="0040465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4652">
              <w:rPr>
                <w:sz w:val="22"/>
                <w:szCs w:val="22"/>
                <w:lang w:val="ru-RU"/>
              </w:rPr>
              <w:t>St</w:t>
            </w:r>
            <w:proofErr w:type="spellEnd"/>
            <w:r w:rsidRPr="00404652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404652">
              <w:rPr>
                <w:sz w:val="22"/>
                <w:szCs w:val="22"/>
                <w:lang w:val="ru-RU"/>
              </w:rPr>
              <w:t>Petersburg</w:t>
            </w:r>
            <w:proofErr w:type="spellEnd"/>
            <w:r w:rsidRPr="0040465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4652">
              <w:rPr>
                <w:sz w:val="22"/>
                <w:szCs w:val="22"/>
                <w:lang w:val="ru-RU"/>
              </w:rPr>
              <w:t>Centre</w:t>
            </w:r>
            <w:proofErr w:type="spellEnd"/>
            <w:r w:rsidRPr="00404652">
              <w:rPr>
                <w:sz w:val="22"/>
                <w:szCs w:val="22"/>
                <w:lang w:val="ru-RU"/>
              </w:rPr>
              <w:t xml:space="preserve"> 4*</w:t>
            </w:r>
          </w:p>
        </w:tc>
        <w:tc>
          <w:tcPr>
            <w:tcW w:w="2605" w:type="dxa"/>
          </w:tcPr>
          <w:p w:rsidR="001F628A" w:rsidRDefault="001F628A" w:rsidP="00FF791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02.05-31.08.2025</w:t>
            </w:r>
          </w:p>
        </w:tc>
        <w:tc>
          <w:tcPr>
            <w:tcW w:w="2605" w:type="dxa"/>
          </w:tcPr>
          <w:p w:rsidR="001F628A" w:rsidRDefault="001F628A" w:rsidP="00FF791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17850</w:t>
            </w:r>
          </w:p>
        </w:tc>
        <w:tc>
          <w:tcPr>
            <w:tcW w:w="2605" w:type="dxa"/>
          </w:tcPr>
          <w:p w:rsidR="001F628A" w:rsidRDefault="001F628A" w:rsidP="00FF791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24450</w:t>
            </w:r>
          </w:p>
        </w:tc>
      </w:tr>
      <w:tr w:rsidR="001F628A" w:rsidTr="00404652">
        <w:tc>
          <w:tcPr>
            <w:tcW w:w="2605" w:type="dxa"/>
            <w:vMerge/>
          </w:tcPr>
          <w:p w:rsidR="001F628A" w:rsidRDefault="001F628A" w:rsidP="00757E6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:rsidR="001F628A" w:rsidRDefault="001F628A" w:rsidP="00FF791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01.09-26.09.2025</w:t>
            </w:r>
          </w:p>
        </w:tc>
        <w:tc>
          <w:tcPr>
            <w:tcW w:w="2605" w:type="dxa"/>
          </w:tcPr>
          <w:p w:rsidR="001F628A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16350</w:t>
            </w:r>
          </w:p>
        </w:tc>
        <w:tc>
          <w:tcPr>
            <w:tcW w:w="2605" w:type="dxa"/>
          </w:tcPr>
          <w:p w:rsidR="001F628A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21450</w:t>
            </w:r>
          </w:p>
        </w:tc>
      </w:tr>
      <w:tr w:rsidR="001F628A" w:rsidTr="00404652">
        <w:tc>
          <w:tcPr>
            <w:tcW w:w="2605" w:type="dxa"/>
            <w:vMerge w:val="restart"/>
          </w:tcPr>
          <w:p w:rsidR="001F628A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Гранд Отель </w:t>
            </w:r>
            <w:proofErr w:type="spellStart"/>
            <w:r>
              <w:rPr>
                <w:sz w:val="22"/>
                <w:szCs w:val="22"/>
                <w:lang w:val="ru-RU"/>
              </w:rPr>
              <w:t>Эмеральд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5*</w:t>
            </w:r>
          </w:p>
        </w:tc>
        <w:tc>
          <w:tcPr>
            <w:tcW w:w="2605" w:type="dxa"/>
          </w:tcPr>
          <w:p w:rsidR="001F628A" w:rsidRDefault="001F628A" w:rsidP="00FF791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02.05-31.08.2025</w:t>
            </w:r>
          </w:p>
        </w:tc>
        <w:tc>
          <w:tcPr>
            <w:tcW w:w="2605" w:type="dxa"/>
          </w:tcPr>
          <w:p w:rsidR="001F628A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23350</w:t>
            </w:r>
          </w:p>
        </w:tc>
        <w:tc>
          <w:tcPr>
            <w:tcW w:w="2605" w:type="dxa"/>
          </w:tcPr>
          <w:p w:rsidR="001F628A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35150</w:t>
            </w:r>
          </w:p>
        </w:tc>
      </w:tr>
      <w:tr w:rsidR="001F628A" w:rsidTr="00404652">
        <w:tc>
          <w:tcPr>
            <w:tcW w:w="2605" w:type="dxa"/>
            <w:vMerge/>
          </w:tcPr>
          <w:p w:rsidR="001F628A" w:rsidRDefault="001F628A" w:rsidP="00757E6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:rsidR="001F628A" w:rsidRDefault="001F628A" w:rsidP="00FF791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01.09-26.09.2025</w:t>
            </w:r>
          </w:p>
        </w:tc>
        <w:tc>
          <w:tcPr>
            <w:tcW w:w="2605" w:type="dxa"/>
          </w:tcPr>
          <w:p w:rsidR="001F628A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19550</w:t>
            </w:r>
          </w:p>
        </w:tc>
        <w:tc>
          <w:tcPr>
            <w:tcW w:w="2605" w:type="dxa"/>
          </w:tcPr>
          <w:p w:rsidR="001F628A" w:rsidRDefault="001F628A" w:rsidP="00757E6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27650</w:t>
            </w:r>
          </w:p>
        </w:tc>
      </w:tr>
    </w:tbl>
    <w:p w:rsidR="00404652" w:rsidRPr="00AC659F" w:rsidRDefault="00404652" w:rsidP="00757E6D">
      <w:pPr>
        <w:rPr>
          <w:sz w:val="22"/>
          <w:szCs w:val="22"/>
          <w:lang w:val="ru-RU"/>
        </w:rPr>
      </w:pPr>
    </w:p>
    <w:p w:rsidR="007A08A9" w:rsidRPr="003C6833" w:rsidRDefault="00181744" w:rsidP="003C6833">
      <w:pPr>
        <w:jc w:val="both"/>
        <w:rPr>
          <w:sz w:val="22"/>
          <w:szCs w:val="22"/>
          <w:lang w:val="ru-RU"/>
        </w:rPr>
      </w:pPr>
      <w:r w:rsidRPr="003C6833">
        <w:rPr>
          <w:b/>
          <w:sz w:val="22"/>
          <w:szCs w:val="22"/>
          <w:lang w:val="ru-RU"/>
        </w:rPr>
        <w:t>В стоимость входит:</w:t>
      </w:r>
      <w:r w:rsidRPr="003C6833">
        <w:rPr>
          <w:sz w:val="22"/>
          <w:szCs w:val="22"/>
          <w:lang w:val="ru-RU"/>
        </w:rPr>
        <w:t xml:space="preserve"> 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проживание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завтраки "шведский стол"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экскурсионное и ежедневное транспортное обслуживание по программе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билеты в музеи по программе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сопровождение гида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бесплатно предоставляются наушники для более комфортного прослушивания экскурсовода</w:t>
      </w:r>
    </w:p>
    <w:p w:rsidR="00BA277C" w:rsidRPr="003C6833" w:rsidRDefault="00BA277C" w:rsidP="003C6833">
      <w:pPr>
        <w:rPr>
          <w:sz w:val="22"/>
          <w:szCs w:val="22"/>
          <w:lang w:val="ru-RU"/>
        </w:rPr>
      </w:pPr>
    </w:p>
    <w:p w:rsidR="007A08A9" w:rsidRPr="003C6833" w:rsidRDefault="007A08A9" w:rsidP="003C6833">
      <w:pPr>
        <w:jc w:val="both"/>
        <w:rPr>
          <w:sz w:val="22"/>
          <w:szCs w:val="22"/>
          <w:lang w:val="ru-RU"/>
        </w:rPr>
      </w:pPr>
      <w:r w:rsidRPr="003C6833">
        <w:rPr>
          <w:b/>
          <w:sz w:val="22"/>
          <w:szCs w:val="22"/>
          <w:lang w:val="ru-RU"/>
        </w:rPr>
        <w:t>В стоимость не входит</w:t>
      </w:r>
      <w:r w:rsidR="00181744" w:rsidRPr="003C6833">
        <w:rPr>
          <w:b/>
          <w:sz w:val="22"/>
          <w:szCs w:val="22"/>
          <w:lang w:val="ru-RU"/>
        </w:rPr>
        <w:t>:</w:t>
      </w:r>
      <w:r w:rsidR="00181744" w:rsidRPr="003C6833">
        <w:rPr>
          <w:sz w:val="22"/>
          <w:szCs w:val="22"/>
          <w:lang w:val="ru-RU"/>
        </w:rPr>
        <w:t xml:space="preserve"> </w:t>
      </w:r>
    </w:p>
    <w:p w:rsidR="003C6833" w:rsidRPr="003C6833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авиа или ж/д билеты до Санкт-Петербурга и обратно</w:t>
      </w:r>
    </w:p>
    <w:p w:rsidR="003C6833" w:rsidRPr="003C6833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обеды, ужины</w:t>
      </w:r>
    </w:p>
    <w:p w:rsidR="003C6833" w:rsidRPr="003C6833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дополнительные ночи в отеле</w:t>
      </w:r>
    </w:p>
    <w:p w:rsidR="003C6833" w:rsidRPr="003C6833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дополнительные экскурсии по программе (цены уточняются):</w:t>
      </w:r>
    </w:p>
    <w:p w:rsidR="004F22F0" w:rsidRPr="004F22F0" w:rsidRDefault="004F22F0" w:rsidP="004F22F0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дополнительные экскурсии по программе (оплата на месте):</w:t>
      </w:r>
    </w:p>
    <w:p w:rsidR="004F22F0" w:rsidRPr="004F22F0" w:rsidRDefault="004F22F0" w:rsidP="004F22F0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прогулка на метеоре из Петергофа стандарт (в салоне на корме) 1400 руб./</w:t>
      </w:r>
      <w:proofErr w:type="spellStart"/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взр</w:t>
      </w:r>
      <w:proofErr w:type="spellEnd"/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., 800 руб./дети до 13 лет</w:t>
      </w:r>
    </w:p>
    <w:p w:rsidR="004F22F0" w:rsidRPr="004F22F0" w:rsidRDefault="004F22F0" w:rsidP="004F22F0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lastRenderedPageBreak/>
        <w:t>прогулка на метеоре из Петергофа комфорт  (в центральном салоне) 1600 руб./</w:t>
      </w:r>
      <w:proofErr w:type="spellStart"/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взр</w:t>
      </w:r>
      <w:proofErr w:type="spellEnd"/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., 900 руб./дети до 13 лет</w:t>
      </w:r>
    </w:p>
    <w:p w:rsidR="004F22F0" w:rsidRPr="004F22F0" w:rsidRDefault="004F22F0" w:rsidP="004F22F0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прогулка на метеоре из Петергофа комфорт+ (у окна) 1800 руб./</w:t>
      </w:r>
      <w:proofErr w:type="spellStart"/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взр</w:t>
      </w:r>
      <w:proofErr w:type="spellEnd"/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., 1000 руб./дети до 13 лет</w:t>
      </w:r>
    </w:p>
    <w:p w:rsidR="004F22F0" w:rsidRPr="004F22F0" w:rsidRDefault="004F22F0" w:rsidP="004F22F0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прогулка на метеоре из Петергофа бизнес 2500 руб./</w:t>
      </w:r>
      <w:proofErr w:type="spellStart"/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взр</w:t>
      </w:r>
      <w:proofErr w:type="spellEnd"/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., 1500 руб./дети до 13 лет</w:t>
      </w:r>
    </w:p>
    <w:p w:rsidR="004F22F0" w:rsidRPr="004F22F0" w:rsidRDefault="004F22F0" w:rsidP="004F22F0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автобусная экскурсия «Ночной Петербург» 1500 руб./</w:t>
      </w:r>
      <w:proofErr w:type="spellStart"/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взр</w:t>
      </w:r>
      <w:proofErr w:type="spellEnd"/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., 1000 руб./дети 5-17 лет</w:t>
      </w:r>
    </w:p>
    <w:p w:rsidR="009E2354" w:rsidRPr="003C6833" w:rsidRDefault="004F22F0" w:rsidP="004F22F0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теплоходная экскурсия по рекам и каналам Санкт-Петербурга 800 руб./</w:t>
      </w:r>
      <w:proofErr w:type="spellStart"/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взр</w:t>
      </w:r>
      <w:proofErr w:type="spellEnd"/>
      <w:r w:rsidRPr="004F22F0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., 750 руб./дети 5-17 лет</w:t>
      </w:r>
    </w:p>
    <w:p w:rsidR="00BA277C" w:rsidRPr="003C6833" w:rsidRDefault="00BA277C" w:rsidP="003C6833">
      <w:pPr>
        <w:jc w:val="both"/>
        <w:rPr>
          <w:b/>
          <w:sz w:val="22"/>
          <w:szCs w:val="22"/>
          <w:lang w:val="ru-RU"/>
        </w:rPr>
      </w:pPr>
    </w:p>
    <w:p w:rsidR="00506659" w:rsidRPr="003C6833" w:rsidRDefault="00506659" w:rsidP="003C6833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ВНИМАНИЕ!  </w:t>
      </w:r>
      <w:r w:rsidRPr="003C6833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</w:p>
    <w:p w:rsidR="00506659" w:rsidRPr="003C6833" w:rsidRDefault="003C6833" w:rsidP="003C6833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В день заезда</w:t>
      </w:r>
      <w:r w:rsidRPr="003C6833">
        <w:rPr>
          <w:color w:val="212529"/>
          <w:sz w:val="22"/>
          <w:szCs w:val="22"/>
          <w:shd w:val="clear" w:color="auto" w:fill="FFFFFF"/>
        </w:rPr>
        <w:t> </w:t>
      </w: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туристы заселяются в отель самостоятельно</w:t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, вещи сдают в камеру хранения отеля.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При наличии свободных номеров возможно раннее размещение.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Расчетный час в гостиницах</w:t>
      </w:r>
      <w:r w:rsidRPr="003C6833">
        <w:rPr>
          <w:color w:val="212529"/>
          <w:sz w:val="22"/>
          <w:szCs w:val="22"/>
          <w:shd w:val="clear" w:color="auto" w:fill="FFFFFF"/>
        </w:rPr>
        <w:t> </w:t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– 12.00. Гарантированное заселение после 15:00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Туроператор</w:t>
      </w:r>
      <w:r w:rsidRPr="003C6833">
        <w:rPr>
          <w:color w:val="212529"/>
          <w:sz w:val="22"/>
          <w:szCs w:val="22"/>
          <w:shd w:val="clear" w:color="auto" w:fill="FFFFFF"/>
        </w:rPr>
        <w:t> </w:t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 xml:space="preserve">оставляет за собой право вносить изменения в последовательность выполнения программы без изменения объема предоставляемых услуг. Продолжительность отдельных элементов программы может меняться накануне выезда и в процессе выполнения тура. Элементы программы, зависящие от </w:t>
      </w:r>
      <w:proofErr w:type="spellStart"/>
      <w:r w:rsidRPr="003C6833">
        <w:rPr>
          <w:color w:val="212529"/>
          <w:sz w:val="22"/>
          <w:szCs w:val="22"/>
          <w:shd w:val="clear" w:color="auto" w:fill="FFFFFF"/>
          <w:lang w:val="ru-RU"/>
        </w:rPr>
        <w:t>погодно</w:t>
      </w:r>
      <w:proofErr w:type="spellEnd"/>
      <w:r w:rsidRPr="003C6833">
        <w:rPr>
          <w:color w:val="212529"/>
          <w:sz w:val="22"/>
          <w:szCs w:val="22"/>
          <w:shd w:val="clear" w:color="auto" w:fill="FFFFFF"/>
          <w:lang w:val="ru-RU"/>
        </w:rPr>
        <w:t>-климатических условий и неподконтрольных Туроператору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Туроператор</w:t>
      </w:r>
      <w:r w:rsidRPr="003C6833">
        <w:rPr>
          <w:color w:val="212529"/>
          <w:sz w:val="22"/>
          <w:szCs w:val="22"/>
          <w:shd w:val="clear" w:color="auto" w:fill="FFFFFF"/>
        </w:rPr>
        <w:t> </w:t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Советуем дополнительные услуги (питание, экскурсии) приобретать заранее, при оформлении тура. В этом случае данные услуги для Вас будут гарантированы, а сэкономленное время на ожидание индивидуального обслуживания можно будет потратить на главную цель экскурсионной поездки – знакомство с достопримечательностями.</w:t>
      </w:r>
    </w:p>
    <w:p w:rsidR="001B11DF" w:rsidRPr="00B903C4" w:rsidRDefault="00B903C4" w:rsidP="00DF07C6">
      <w:pPr>
        <w:jc w:val="both"/>
        <w:rPr>
          <w:sz w:val="22"/>
          <w:szCs w:val="22"/>
          <w:lang w:val="ru-RU"/>
        </w:rPr>
      </w:pPr>
      <w:r w:rsidRPr="00B903C4">
        <w:rPr>
          <w:color w:val="212529"/>
          <w:sz w:val="22"/>
          <w:szCs w:val="22"/>
          <w:shd w:val="clear" w:color="auto" w:fill="FFFFFF"/>
        </w:rPr>
        <w:t> </w:t>
      </w: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>Туроператор «Петербургский магазин путешествий»</w:t>
      </w: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Санкт-Петербург, Пушкинская </w:t>
      </w:r>
      <w:proofErr w:type="spellStart"/>
      <w:r w:rsidRPr="00AC659F">
        <w:rPr>
          <w:rStyle w:val="a7"/>
          <w:color w:val="000000"/>
          <w:sz w:val="22"/>
          <w:szCs w:val="22"/>
          <w:lang w:val="ru-RU"/>
        </w:rPr>
        <w:t>ул</w:t>
      </w:r>
      <w:proofErr w:type="spellEnd"/>
      <w:r w:rsidRPr="00AC659F">
        <w:rPr>
          <w:rStyle w:val="a7"/>
          <w:color w:val="000000"/>
          <w:sz w:val="22"/>
          <w:szCs w:val="22"/>
          <w:lang w:val="ru-RU"/>
        </w:rPr>
        <w:t>, 8, оф.1. Тел. 702-74-22</w:t>
      </w:r>
    </w:p>
    <w:p w:rsidR="00EE2246" w:rsidRPr="0006510D" w:rsidRDefault="00395E2C" w:rsidP="00395E2C">
      <w:pPr>
        <w:pStyle w:val="a9"/>
        <w:spacing w:after="0"/>
        <w:rPr>
          <w:color w:val="000080"/>
          <w:sz w:val="22"/>
          <w:szCs w:val="22"/>
          <w:u w:val="single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 </w:t>
      </w:r>
      <w:hyperlink r:id="rId7" w:history="1">
        <w:r w:rsidR="00AC659F" w:rsidRPr="00782BAC">
          <w:rPr>
            <w:rStyle w:val="a3"/>
            <w:sz w:val="22"/>
            <w:szCs w:val="22"/>
          </w:rPr>
          <w:t>www</w:t>
        </w:r>
        <w:r w:rsidR="00AC659F" w:rsidRPr="00782BAC">
          <w:rPr>
            <w:rStyle w:val="a3"/>
            <w:sz w:val="22"/>
            <w:szCs w:val="22"/>
            <w:lang w:val="ru-RU"/>
          </w:rPr>
          <w:t>.</w:t>
        </w:r>
        <w:proofErr w:type="spellStart"/>
        <w:r w:rsidR="00AC659F" w:rsidRPr="00782BAC">
          <w:rPr>
            <w:rStyle w:val="a3"/>
            <w:sz w:val="22"/>
            <w:szCs w:val="22"/>
          </w:rPr>
          <w:t>pmpoperator</w:t>
        </w:r>
        <w:proofErr w:type="spellEnd"/>
        <w:r w:rsidR="00AC659F" w:rsidRPr="00782BAC">
          <w:rPr>
            <w:rStyle w:val="a3"/>
            <w:sz w:val="22"/>
            <w:szCs w:val="22"/>
            <w:lang w:val="ru-RU"/>
          </w:rPr>
          <w:t>.</w:t>
        </w:r>
        <w:proofErr w:type="spellStart"/>
        <w:r w:rsidR="00AC659F" w:rsidRPr="00782BAC">
          <w:rPr>
            <w:rStyle w:val="a3"/>
            <w:sz w:val="22"/>
            <w:szCs w:val="22"/>
          </w:rPr>
          <w:t>ru</w:t>
        </w:r>
        <w:proofErr w:type="spellEnd"/>
      </w:hyperlink>
    </w:p>
    <w:p w:rsidR="00395E2C" w:rsidRPr="00EE2246" w:rsidRDefault="00EE2246" w:rsidP="00757E6D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Комиссия агент</w:t>
      </w:r>
      <w:r w:rsidR="00A42CF5" w:rsidRPr="00EE2246">
        <w:rPr>
          <w:b/>
          <w:sz w:val="22"/>
          <w:szCs w:val="22"/>
          <w:lang w:val="ru-RU"/>
        </w:rPr>
        <w:t>ам (только для юридических лиц) – 10%</w:t>
      </w:r>
    </w:p>
    <w:sectPr w:rsidR="00395E2C" w:rsidRPr="00EE2246" w:rsidSect="00433E6E">
      <w:pgSz w:w="11906" w:h="16838"/>
      <w:pgMar w:top="567" w:right="851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7F7"/>
    <w:multiLevelType w:val="multilevel"/>
    <w:tmpl w:val="41FA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853D6"/>
    <w:multiLevelType w:val="multilevel"/>
    <w:tmpl w:val="E392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83EC5"/>
    <w:multiLevelType w:val="multilevel"/>
    <w:tmpl w:val="B014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968BE"/>
    <w:multiLevelType w:val="multilevel"/>
    <w:tmpl w:val="00A6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55596"/>
    <w:multiLevelType w:val="multilevel"/>
    <w:tmpl w:val="3326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0596D"/>
    <w:multiLevelType w:val="multilevel"/>
    <w:tmpl w:val="E310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45D31"/>
    <w:multiLevelType w:val="multilevel"/>
    <w:tmpl w:val="E12A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90FB1"/>
    <w:multiLevelType w:val="multilevel"/>
    <w:tmpl w:val="357C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57583"/>
    <w:multiLevelType w:val="multilevel"/>
    <w:tmpl w:val="C94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E62513"/>
    <w:multiLevelType w:val="multilevel"/>
    <w:tmpl w:val="F286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3D56B6"/>
    <w:multiLevelType w:val="multilevel"/>
    <w:tmpl w:val="81E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173411"/>
    <w:multiLevelType w:val="hybridMultilevel"/>
    <w:tmpl w:val="5B402F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33A33"/>
    <w:multiLevelType w:val="multilevel"/>
    <w:tmpl w:val="07E0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6401D"/>
    <w:rsid w:val="0005181B"/>
    <w:rsid w:val="000550FA"/>
    <w:rsid w:val="0006401D"/>
    <w:rsid w:val="0006510D"/>
    <w:rsid w:val="000704B0"/>
    <w:rsid w:val="00094554"/>
    <w:rsid w:val="000B0F99"/>
    <w:rsid w:val="000D5D9C"/>
    <w:rsid w:val="00104BDF"/>
    <w:rsid w:val="00181744"/>
    <w:rsid w:val="001A309D"/>
    <w:rsid w:val="001B11DF"/>
    <w:rsid w:val="001B2AF7"/>
    <w:rsid w:val="001C0C8D"/>
    <w:rsid w:val="001D0AA9"/>
    <w:rsid w:val="001F628A"/>
    <w:rsid w:val="00200049"/>
    <w:rsid w:val="00221B6D"/>
    <w:rsid w:val="0023199B"/>
    <w:rsid w:val="00246176"/>
    <w:rsid w:val="002D648B"/>
    <w:rsid w:val="002E0AED"/>
    <w:rsid w:val="00310AC1"/>
    <w:rsid w:val="0031792F"/>
    <w:rsid w:val="003228FF"/>
    <w:rsid w:val="00326E4C"/>
    <w:rsid w:val="00332EB7"/>
    <w:rsid w:val="00345D7A"/>
    <w:rsid w:val="00354692"/>
    <w:rsid w:val="0037339A"/>
    <w:rsid w:val="00395E2C"/>
    <w:rsid w:val="003C26E5"/>
    <w:rsid w:val="003C6833"/>
    <w:rsid w:val="003C6F07"/>
    <w:rsid w:val="003C7A91"/>
    <w:rsid w:val="003D4873"/>
    <w:rsid w:val="003E2729"/>
    <w:rsid w:val="00404652"/>
    <w:rsid w:val="00433E6E"/>
    <w:rsid w:val="00445F9F"/>
    <w:rsid w:val="004537D4"/>
    <w:rsid w:val="00482DB9"/>
    <w:rsid w:val="004C6B47"/>
    <w:rsid w:val="004E47F7"/>
    <w:rsid w:val="004F22F0"/>
    <w:rsid w:val="004F67DA"/>
    <w:rsid w:val="00503F95"/>
    <w:rsid w:val="00506659"/>
    <w:rsid w:val="005177F8"/>
    <w:rsid w:val="00525E79"/>
    <w:rsid w:val="005658C2"/>
    <w:rsid w:val="00585ACC"/>
    <w:rsid w:val="00595DD0"/>
    <w:rsid w:val="005A1A8A"/>
    <w:rsid w:val="005A619D"/>
    <w:rsid w:val="005D636B"/>
    <w:rsid w:val="00625EC0"/>
    <w:rsid w:val="00627505"/>
    <w:rsid w:val="00654B54"/>
    <w:rsid w:val="00677FD2"/>
    <w:rsid w:val="006866C3"/>
    <w:rsid w:val="006E3479"/>
    <w:rsid w:val="006F13BF"/>
    <w:rsid w:val="00737ECF"/>
    <w:rsid w:val="00757E6D"/>
    <w:rsid w:val="00783DC7"/>
    <w:rsid w:val="00796B3E"/>
    <w:rsid w:val="007A08A9"/>
    <w:rsid w:val="007A1C22"/>
    <w:rsid w:val="007A7FC8"/>
    <w:rsid w:val="007C0FA2"/>
    <w:rsid w:val="007C1B17"/>
    <w:rsid w:val="007D5FFD"/>
    <w:rsid w:val="007E24ED"/>
    <w:rsid w:val="007F258E"/>
    <w:rsid w:val="007F3B33"/>
    <w:rsid w:val="008135DB"/>
    <w:rsid w:val="0082632B"/>
    <w:rsid w:val="00827B31"/>
    <w:rsid w:val="0085200E"/>
    <w:rsid w:val="008759AC"/>
    <w:rsid w:val="008B6262"/>
    <w:rsid w:val="008D1FC7"/>
    <w:rsid w:val="008D22B1"/>
    <w:rsid w:val="008D5B36"/>
    <w:rsid w:val="008E52FA"/>
    <w:rsid w:val="008E5CAF"/>
    <w:rsid w:val="008E74BA"/>
    <w:rsid w:val="0090338C"/>
    <w:rsid w:val="009157F2"/>
    <w:rsid w:val="009212E9"/>
    <w:rsid w:val="00925FC9"/>
    <w:rsid w:val="009535FC"/>
    <w:rsid w:val="009631D8"/>
    <w:rsid w:val="009B1141"/>
    <w:rsid w:val="009B2CB4"/>
    <w:rsid w:val="009E2354"/>
    <w:rsid w:val="009E377B"/>
    <w:rsid w:val="009F251F"/>
    <w:rsid w:val="00A064B8"/>
    <w:rsid w:val="00A2002B"/>
    <w:rsid w:val="00A22A4A"/>
    <w:rsid w:val="00A42CF5"/>
    <w:rsid w:val="00A55C15"/>
    <w:rsid w:val="00A63589"/>
    <w:rsid w:val="00A9650F"/>
    <w:rsid w:val="00AA26F4"/>
    <w:rsid w:val="00AC659F"/>
    <w:rsid w:val="00AD38A9"/>
    <w:rsid w:val="00AD4AC3"/>
    <w:rsid w:val="00B63B3F"/>
    <w:rsid w:val="00B903C4"/>
    <w:rsid w:val="00B947E2"/>
    <w:rsid w:val="00BA277C"/>
    <w:rsid w:val="00BB47CD"/>
    <w:rsid w:val="00BD6428"/>
    <w:rsid w:val="00BF55C4"/>
    <w:rsid w:val="00C0415E"/>
    <w:rsid w:val="00C13AC3"/>
    <w:rsid w:val="00C315EC"/>
    <w:rsid w:val="00C54EF4"/>
    <w:rsid w:val="00C90C81"/>
    <w:rsid w:val="00C96D88"/>
    <w:rsid w:val="00CD14F7"/>
    <w:rsid w:val="00D05D98"/>
    <w:rsid w:val="00D05FB6"/>
    <w:rsid w:val="00D14109"/>
    <w:rsid w:val="00D626DA"/>
    <w:rsid w:val="00D74AFB"/>
    <w:rsid w:val="00D9429C"/>
    <w:rsid w:val="00DB5DBC"/>
    <w:rsid w:val="00DF07C6"/>
    <w:rsid w:val="00E00CAC"/>
    <w:rsid w:val="00E028F9"/>
    <w:rsid w:val="00E12BCE"/>
    <w:rsid w:val="00E408D6"/>
    <w:rsid w:val="00E55D61"/>
    <w:rsid w:val="00E57B4E"/>
    <w:rsid w:val="00E62FD5"/>
    <w:rsid w:val="00E71CAD"/>
    <w:rsid w:val="00E7792B"/>
    <w:rsid w:val="00EC18B5"/>
    <w:rsid w:val="00EC30A1"/>
    <w:rsid w:val="00EE2246"/>
    <w:rsid w:val="00EF31F6"/>
    <w:rsid w:val="00F0166A"/>
    <w:rsid w:val="00F037E2"/>
    <w:rsid w:val="00F06695"/>
    <w:rsid w:val="00F22276"/>
    <w:rsid w:val="00F3740E"/>
    <w:rsid w:val="00F45C20"/>
    <w:rsid w:val="00F71DE7"/>
    <w:rsid w:val="00F948BA"/>
    <w:rsid w:val="00FA137D"/>
    <w:rsid w:val="00FA7D6A"/>
    <w:rsid w:val="00FB349C"/>
    <w:rsid w:val="00FB4083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9C"/>
    <w:pPr>
      <w:widowControl w:val="0"/>
      <w:suppressAutoHyphens/>
    </w:pPr>
    <w:rPr>
      <w:rFonts w:eastAsia="Lucida Sans Unicode"/>
      <w:kern w:val="1"/>
      <w:sz w:val="24"/>
      <w:szCs w:val="24"/>
      <w:lang w:val="en-US" w:eastAsia="ar-SA"/>
    </w:rPr>
  </w:style>
  <w:style w:type="paragraph" w:styleId="5">
    <w:name w:val="heading 5"/>
    <w:basedOn w:val="a"/>
    <w:link w:val="50"/>
    <w:uiPriority w:val="9"/>
    <w:qFormat/>
    <w:rsid w:val="0006510D"/>
    <w:pPr>
      <w:widowControl/>
      <w:suppressAutoHyphens w:val="0"/>
      <w:spacing w:before="100" w:beforeAutospacing="1" w:after="100" w:afterAutospacing="1"/>
      <w:outlineLvl w:val="4"/>
    </w:pPr>
    <w:rPr>
      <w:rFonts w:eastAsia="Times New Roman"/>
      <w:b/>
      <w:bCs/>
      <w:kern w:val="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D9429C"/>
  </w:style>
  <w:style w:type="character" w:customStyle="1" w:styleId="7">
    <w:name w:val="Основной шрифт абзаца7"/>
    <w:rsid w:val="00D9429C"/>
  </w:style>
  <w:style w:type="character" w:customStyle="1" w:styleId="6">
    <w:name w:val="Основной шрифт абзаца6"/>
    <w:rsid w:val="00D9429C"/>
  </w:style>
  <w:style w:type="character" w:customStyle="1" w:styleId="51">
    <w:name w:val="Основной шрифт абзаца5"/>
    <w:rsid w:val="00D9429C"/>
  </w:style>
  <w:style w:type="character" w:customStyle="1" w:styleId="4">
    <w:name w:val="Основной шрифт абзаца4"/>
    <w:rsid w:val="00D9429C"/>
  </w:style>
  <w:style w:type="character" w:customStyle="1" w:styleId="3">
    <w:name w:val="Основной шрифт абзаца3"/>
    <w:rsid w:val="00D9429C"/>
  </w:style>
  <w:style w:type="character" w:customStyle="1" w:styleId="Absatz-Standardschriftart">
    <w:name w:val="Absatz-Standardschriftart"/>
    <w:rsid w:val="00D9429C"/>
  </w:style>
  <w:style w:type="character" w:customStyle="1" w:styleId="WW-Absatz-Standardschriftart">
    <w:name w:val="WW-Absatz-Standardschriftart"/>
    <w:rsid w:val="00D9429C"/>
  </w:style>
  <w:style w:type="character" w:customStyle="1" w:styleId="WW-Absatz-Standardschriftart1">
    <w:name w:val="WW-Absatz-Standardschriftart1"/>
    <w:rsid w:val="00D9429C"/>
  </w:style>
  <w:style w:type="character" w:customStyle="1" w:styleId="WW-Absatz-Standardschriftart11">
    <w:name w:val="WW-Absatz-Standardschriftart11"/>
    <w:rsid w:val="00D9429C"/>
  </w:style>
  <w:style w:type="character" w:customStyle="1" w:styleId="WW-Absatz-Standardschriftart111">
    <w:name w:val="WW-Absatz-Standardschriftart111"/>
    <w:rsid w:val="00D9429C"/>
  </w:style>
  <w:style w:type="character" w:customStyle="1" w:styleId="WW-Absatz-Standardschriftart1111">
    <w:name w:val="WW-Absatz-Standardschriftart1111"/>
    <w:rsid w:val="00D9429C"/>
  </w:style>
  <w:style w:type="character" w:customStyle="1" w:styleId="WW-Absatz-Standardschriftart11111">
    <w:name w:val="WW-Absatz-Standardschriftart11111"/>
    <w:rsid w:val="00D9429C"/>
  </w:style>
  <w:style w:type="character" w:customStyle="1" w:styleId="WW-Absatz-Standardschriftart111111">
    <w:name w:val="WW-Absatz-Standardschriftart111111"/>
    <w:rsid w:val="00D9429C"/>
  </w:style>
  <w:style w:type="character" w:customStyle="1" w:styleId="WW-Absatz-Standardschriftart1111111">
    <w:name w:val="WW-Absatz-Standardschriftart1111111"/>
    <w:rsid w:val="00D9429C"/>
  </w:style>
  <w:style w:type="character" w:customStyle="1" w:styleId="WW-Absatz-Standardschriftart11111111">
    <w:name w:val="WW-Absatz-Standardschriftart11111111"/>
    <w:rsid w:val="00D9429C"/>
  </w:style>
  <w:style w:type="character" w:customStyle="1" w:styleId="WW-Absatz-Standardschriftart111111111">
    <w:name w:val="WW-Absatz-Standardschriftart111111111"/>
    <w:rsid w:val="00D9429C"/>
  </w:style>
  <w:style w:type="character" w:customStyle="1" w:styleId="WW-Absatz-Standardschriftart1111111111">
    <w:name w:val="WW-Absatz-Standardschriftart1111111111"/>
    <w:rsid w:val="00D9429C"/>
  </w:style>
  <w:style w:type="character" w:customStyle="1" w:styleId="WW-Absatz-Standardschriftart11111111111">
    <w:name w:val="WW-Absatz-Standardschriftart11111111111"/>
    <w:rsid w:val="00D9429C"/>
  </w:style>
  <w:style w:type="character" w:customStyle="1" w:styleId="WW-Absatz-Standardschriftart111111111111">
    <w:name w:val="WW-Absatz-Standardschriftart111111111111"/>
    <w:rsid w:val="00D9429C"/>
  </w:style>
  <w:style w:type="character" w:customStyle="1" w:styleId="WW-Absatz-Standardschriftart1111111111111">
    <w:name w:val="WW-Absatz-Standardschriftart1111111111111"/>
    <w:rsid w:val="00D9429C"/>
  </w:style>
  <w:style w:type="character" w:customStyle="1" w:styleId="WW-Absatz-Standardschriftart11111111111111">
    <w:name w:val="WW-Absatz-Standardschriftart11111111111111"/>
    <w:rsid w:val="00D9429C"/>
  </w:style>
  <w:style w:type="character" w:customStyle="1" w:styleId="WW-Absatz-Standardschriftart111111111111111">
    <w:name w:val="WW-Absatz-Standardschriftart111111111111111"/>
    <w:rsid w:val="00D9429C"/>
  </w:style>
  <w:style w:type="character" w:customStyle="1" w:styleId="WW-Absatz-Standardschriftart1111111111111111">
    <w:name w:val="WW-Absatz-Standardschriftart1111111111111111"/>
    <w:rsid w:val="00D9429C"/>
  </w:style>
  <w:style w:type="character" w:customStyle="1" w:styleId="WW-Absatz-Standardschriftart11111111111111111">
    <w:name w:val="WW-Absatz-Standardschriftart11111111111111111"/>
    <w:rsid w:val="00D9429C"/>
  </w:style>
  <w:style w:type="character" w:customStyle="1" w:styleId="WW-Absatz-Standardschriftart111111111111111111">
    <w:name w:val="WW-Absatz-Standardschriftart111111111111111111"/>
    <w:rsid w:val="00D9429C"/>
  </w:style>
  <w:style w:type="character" w:customStyle="1" w:styleId="WW-Absatz-Standardschriftart1111111111111111111">
    <w:name w:val="WW-Absatz-Standardschriftart1111111111111111111"/>
    <w:rsid w:val="00D9429C"/>
  </w:style>
  <w:style w:type="character" w:customStyle="1" w:styleId="WW-Absatz-Standardschriftart11111111111111111111">
    <w:name w:val="WW-Absatz-Standardschriftart11111111111111111111"/>
    <w:rsid w:val="00D9429C"/>
  </w:style>
  <w:style w:type="character" w:customStyle="1" w:styleId="WW-Absatz-Standardschriftart111111111111111111111">
    <w:name w:val="WW-Absatz-Standardschriftart111111111111111111111"/>
    <w:rsid w:val="00D9429C"/>
  </w:style>
  <w:style w:type="character" w:customStyle="1" w:styleId="WW-Absatz-Standardschriftart1111111111111111111111">
    <w:name w:val="WW-Absatz-Standardschriftart1111111111111111111111"/>
    <w:rsid w:val="00D9429C"/>
  </w:style>
  <w:style w:type="character" w:customStyle="1" w:styleId="WW-Absatz-Standardschriftart11111111111111111111111">
    <w:name w:val="WW-Absatz-Standardschriftart11111111111111111111111"/>
    <w:rsid w:val="00D9429C"/>
  </w:style>
  <w:style w:type="character" w:customStyle="1" w:styleId="WW-Absatz-Standardschriftart111111111111111111111111">
    <w:name w:val="WW-Absatz-Standardschriftart111111111111111111111111"/>
    <w:rsid w:val="00D9429C"/>
  </w:style>
  <w:style w:type="character" w:customStyle="1" w:styleId="WW-Absatz-Standardschriftart1111111111111111111111111">
    <w:name w:val="WW-Absatz-Standardschriftart1111111111111111111111111"/>
    <w:rsid w:val="00D9429C"/>
  </w:style>
  <w:style w:type="character" w:customStyle="1" w:styleId="WW-Absatz-Standardschriftart11111111111111111111111111">
    <w:name w:val="WW-Absatz-Standardschriftart11111111111111111111111111"/>
    <w:rsid w:val="00D9429C"/>
  </w:style>
  <w:style w:type="character" w:customStyle="1" w:styleId="WW-Absatz-Standardschriftart111111111111111111111111111">
    <w:name w:val="WW-Absatz-Standardschriftart111111111111111111111111111"/>
    <w:rsid w:val="00D9429C"/>
  </w:style>
  <w:style w:type="character" w:customStyle="1" w:styleId="WW-Absatz-Standardschriftart1111111111111111111111111111">
    <w:name w:val="WW-Absatz-Standardschriftart1111111111111111111111111111"/>
    <w:rsid w:val="00D9429C"/>
  </w:style>
  <w:style w:type="character" w:customStyle="1" w:styleId="WW-Absatz-Standardschriftart11111111111111111111111111111">
    <w:name w:val="WW-Absatz-Standardschriftart11111111111111111111111111111"/>
    <w:rsid w:val="00D9429C"/>
  </w:style>
  <w:style w:type="character" w:customStyle="1" w:styleId="2">
    <w:name w:val="Основной шрифт абзаца2"/>
    <w:rsid w:val="00D9429C"/>
  </w:style>
  <w:style w:type="character" w:customStyle="1" w:styleId="WW-Absatz-Standardschriftart111111111111111111111111111111">
    <w:name w:val="WW-Absatz-Standardschriftart111111111111111111111111111111"/>
    <w:rsid w:val="00D9429C"/>
  </w:style>
  <w:style w:type="character" w:customStyle="1" w:styleId="WW-Absatz-Standardschriftart1111111111111111111111111111111">
    <w:name w:val="WW-Absatz-Standardschriftart1111111111111111111111111111111"/>
    <w:rsid w:val="00D9429C"/>
  </w:style>
  <w:style w:type="character" w:customStyle="1" w:styleId="1">
    <w:name w:val="Основной шрифт абзаца1"/>
    <w:rsid w:val="00D9429C"/>
  </w:style>
  <w:style w:type="character" w:customStyle="1" w:styleId="WW-Absatz-Standardschriftart11111111111111111111111111111111">
    <w:name w:val="WW-Absatz-Standardschriftart11111111111111111111111111111111"/>
    <w:rsid w:val="00D9429C"/>
  </w:style>
  <w:style w:type="character" w:customStyle="1" w:styleId="WW-Absatz-Standardschriftart111111111111111111111111111111111">
    <w:name w:val="WW-Absatz-Standardschriftart111111111111111111111111111111111"/>
    <w:rsid w:val="00D9429C"/>
  </w:style>
  <w:style w:type="character" w:customStyle="1" w:styleId="WW-Absatz-Standardschriftart1111111111111111111111111111111111">
    <w:name w:val="WW-Absatz-Standardschriftart1111111111111111111111111111111111"/>
    <w:rsid w:val="00D9429C"/>
  </w:style>
  <w:style w:type="character" w:customStyle="1" w:styleId="WW-Absatz-Standardschriftart11111111111111111111111111111111111">
    <w:name w:val="WW-Absatz-Standardschriftart11111111111111111111111111111111111"/>
    <w:rsid w:val="00D9429C"/>
  </w:style>
  <w:style w:type="character" w:customStyle="1" w:styleId="WW-Absatz-Standardschriftart111111111111111111111111111111111111">
    <w:name w:val="WW-Absatz-Standardschriftart111111111111111111111111111111111111"/>
    <w:rsid w:val="00D9429C"/>
  </w:style>
  <w:style w:type="character" w:customStyle="1" w:styleId="WW-Absatz-Standardschriftart1111111111111111111111111111111111111">
    <w:name w:val="WW-Absatz-Standardschriftart1111111111111111111111111111111111111"/>
    <w:rsid w:val="00D9429C"/>
  </w:style>
  <w:style w:type="character" w:customStyle="1" w:styleId="WW-Absatz-Standardschriftart11111111111111111111111111111111111111">
    <w:name w:val="WW-Absatz-Standardschriftart11111111111111111111111111111111111111"/>
    <w:rsid w:val="00D9429C"/>
  </w:style>
  <w:style w:type="character" w:customStyle="1" w:styleId="WW-Absatz-Standardschriftart111111111111111111111111111111111111111">
    <w:name w:val="WW-Absatz-Standardschriftart111111111111111111111111111111111111111"/>
    <w:rsid w:val="00D9429C"/>
  </w:style>
  <w:style w:type="character" w:customStyle="1" w:styleId="WW-Absatz-Standardschriftart1111111111111111111111111111111111111111">
    <w:name w:val="WW-Absatz-Standardschriftart1111111111111111111111111111111111111111"/>
    <w:rsid w:val="00D9429C"/>
  </w:style>
  <w:style w:type="character" w:customStyle="1" w:styleId="WW-Absatz-Standardschriftart11111111111111111111111111111111111111111">
    <w:name w:val="WW-Absatz-Standardschriftart11111111111111111111111111111111111111111"/>
    <w:rsid w:val="00D9429C"/>
  </w:style>
  <w:style w:type="character" w:customStyle="1" w:styleId="WW-Absatz-Standardschriftart111111111111111111111111111111111111111111">
    <w:name w:val="WW-Absatz-Standardschriftart111111111111111111111111111111111111111111"/>
    <w:rsid w:val="00D9429C"/>
  </w:style>
  <w:style w:type="character" w:customStyle="1" w:styleId="WW-Absatz-Standardschriftart1111111111111111111111111111111111111111111">
    <w:name w:val="WW-Absatz-Standardschriftart1111111111111111111111111111111111111111111"/>
    <w:rsid w:val="00D9429C"/>
  </w:style>
  <w:style w:type="character" w:customStyle="1" w:styleId="WW-Absatz-Standardschriftart11111111111111111111111111111111111111111111">
    <w:name w:val="WW-Absatz-Standardschriftart11111111111111111111111111111111111111111111"/>
    <w:rsid w:val="00D9429C"/>
  </w:style>
  <w:style w:type="character" w:customStyle="1" w:styleId="WW-Absatz-Standardschriftart111111111111111111111111111111111111111111111">
    <w:name w:val="WW-Absatz-Standardschriftart111111111111111111111111111111111111111111111"/>
    <w:rsid w:val="00D9429C"/>
  </w:style>
  <w:style w:type="character" w:customStyle="1" w:styleId="WW-Absatz-Standardschriftart1111111111111111111111111111111111111111111111">
    <w:name w:val="WW-Absatz-Standardschriftart1111111111111111111111111111111111111111111111"/>
    <w:rsid w:val="00D9429C"/>
  </w:style>
  <w:style w:type="character" w:customStyle="1" w:styleId="WW-Absatz-Standardschriftart11111111111111111111111111111111111111111111111">
    <w:name w:val="WW-Absatz-Standardschriftart11111111111111111111111111111111111111111111111"/>
    <w:rsid w:val="00D9429C"/>
  </w:style>
  <w:style w:type="character" w:customStyle="1" w:styleId="WW-Absatz-Standardschriftart111111111111111111111111111111111111111111111111">
    <w:name w:val="WW-Absatz-Standardschriftart111111111111111111111111111111111111111111111111"/>
    <w:rsid w:val="00D9429C"/>
  </w:style>
  <w:style w:type="character" w:customStyle="1" w:styleId="WW-Absatz-Standardschriftart1111111111111111111111111111111111111111111111111">
    <w:name w:val="WW-Absatz-Standardschriftart1111111111111111111111111111111111111111111111111"/>
    <w:rsid w:val="00D9429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9429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9429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9429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9429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9429C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9429C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9429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9429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9429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9429C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9429C"/>
  </w:style>
  <w:style w:type="character" w:styleId="a3">
    <w:name w:val="Hyperlink"/>
    <w:rsid w:val="00D9429C"/>
    <w:rPr>
      <w:color w:val="000080"/>
      <w:u w:val="single"/>
    </w:rPr>
  </w:style>
  <w:style w:type="character" w:customStyle="1" w:styleId="a4">
    <w:name w:val="Символ нумерации"/>
    <w:rsid w:val="00D9429C"/>
  </w:style>
  <w:style w:type="character" w:customStyle="1" w:styleId="a5">
    <w:name w:val="Маркеры списка"/>
    <w:rsid w:val="00D9429C"/>
    <w:rPr>
      <w:rFonts w:ascii="OpenSymbol" w:eastAsia="OpenSymbol" w:hAnsi="OpenSymbol" w:cs="OpenSymbol"/>
    </w:rPr>
  </w:style>
  <w:style w:type="character" w:styleId="a6">
    <w:name w:val="Emphasis"/>
    <w:qFormat/>
    <w:rsid w:val="00D9429C"/>
    <w:rPr>
      <w:i/>
      <w:iCs/>
    </w:rPr>
  </w:style>
  <w:style w:type="character" w:styleId="a7">
    <w:name w:val="Strong"/>
    <w:uiPriority w:val="22"/>
    <w:qFormat/>
    <w:rsid w:val="00D9429C"/>
    <w:rPr>
      <w:b/>
      <w:bCs/>
    </w:rPr>
  </w:style>
  <w:style w:type="character" w:customStyle="1" w:styleId="s5">
    <w:name w:val="s5"/>
    <w:rsid w:val="00D9429C"/>
  </w:style>
  <w:style w:type="paragraph" w:customStyle="1" w:styleId="a8">
    <w:name w:val="Заголовок"/>
    <w:basedOn w:val="a"/>
    <w:next w:val="a9"/>
    <w:rsid w:val="00D9429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rsid w:val="00D9429C"/>
    <w:pPr>
      <w:spacing w:after="120"/>
    </w:pPr>
  </w:style>
  <w:style w:type="paragraph" w:styleId="ab">
    <w:name w:val="List"/>
    <w:basedOn w:val="a9"/>
    <w:rsid w:val="00D9429C"/>
    <w:rPr>
      <w:rFonts w:cs="Tahoma"/>
    </w:rPr>
  </w:style>
  <w:style w:type="paragraph" w:customStyle="1" w:styleId="9">
    <w:name w:val="Название9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D9429C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D9429C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D9429C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D9429C"/>
    <w:pPr>
      <w:suppressLineNumbers/>
    </w:pPr>
    <w:rPr>
      <w:rFonts w:cs="Mangal"/>
    </w:rPr>
  </w:style>
  <w:style w:type="paragraph" w:customStyle="1" w:styleId="52">
    <w:name w:val="Название5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5"/>
    <w:basedOn w:val="a"/>
    <w:rsid w:val="00D9429C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D9429C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D9429C"/>
    <w:pPr>
      <w:suppressLineNumbers/>
    </w:pPr>
    <w:rPr>
      <w:rFonts w:cs="Mangal"/>
    </w:rPr>
  </w:style>
  <w:style w:type="paragraph" w:styleId="ac">
    <w:name w:val="Title"/>
    <w:basedOn w:val="a8"/>
    <w:next w:val="ad"/>
    <w:qFormat/>
    <w:rsid w:val="00D9429C"/>
  </w:style>
  <w:style w:type="paragraph" w:styleId="ad">
    <w:name w:val="Subtitle"/>
    <w:basedOn w:val="a8"/>
    <w:next w:val="a9"/>
    <w:qFormat/>
    <w:rsid w:val="00D9429C"/>
    <w:pPr>
      <w:jc w:val="center"/>
    </w:pPr>
    <w:rPr>
      <w:i/>
      <w:iCs/>
    </w:rPr>
  </w:style>
  <w:style w:type="paragraph" w:customStyle="1" w:styleId="20">
    <w:name w:val="Название2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D9429C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9429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9429C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rsid w:val="00D9429C"/>
    <w:pPr>
      <w:suppressLineNumbers/>
    </w:pPr>
  </w:style>
  <w:style w:type="paragraph" w:customStyle="1" w:styleId="af">
    <w:name w:val="Заголовок таблицы"/>
    <w:basedOn w:val="ae"/>
    <w:rsid w:val="00D9429C"/>
    <w:pPr>
      <w:jc w:val="center"/>
    </w:pPr>
    <w:rPr>
      <w:b/>
      <w:bCs/>
    </w:rPr>
  </w:style>
  <w:style w:type="paragraph" w:styleId="af0">
    <w:name w:val="Normal (Web)"/>
    <w:basedOn w:val="a"/>
    <w:uiPriority w:val="99"/>
    <w:rsid w:val="00D9429C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af1">
    <w:basedOn w:val="a"/>
    <w:next w:val="af0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p8">
    <w:name w:val="p8"/>
    <w:basedOn w:val="a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character" w:customStyle="1" w:styleId="aa">
    <w:name w:val="Основной текст Знак"/>
    <w:link w:val="a9"/>
    <w:rsid w:val="00395E2C"/>
    <w:rPr>
      <w:rFonts w:eastAsia="Lucida Sans Unicode"/>
      <w:kern w:val="1"/>
      <w:sz w:val="24"/>
      <w:szCs w:val="24"/>
      <w:lang w:val="en-US" w:eastAsia="ar-SA"/>
    </w:rPr>
  </w:style>
  <w:style w:type="character" w:customStyle="1" w:styleId="50">
    <w:name w:val="Заголовок 5 Знак"/>
    <w:basedOn w:val="a0"/>
    <w:link w:val="5"/>
    <w:uiPriority w:val="9"/>
    <w:rsid w:val="0006510D"/>
    <w:rPr>
      <w:b/>
      <w:bCs/>
    </w:rPr>
  </w:style>
  <w:style w:type="table" w:styleId="af2">
    <w:name w:val="Table Grid"/>
    <w:basedOn w:val="a1"/>
    <w:uiPriority w:val="59"/>
    <w:rsid w:val="00404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3C6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408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9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65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6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203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80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5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287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388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599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501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mpoperat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2F672-C269-4E7B-BA30-AB651001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e.korzinina</cp:lastModifiedBy>
  <cp:revision>10</cp:revision>
  <cp:lastPrinted>2019-06-20T12:29:00Z</cp:lastPrinted>
  <dcterms:created xsi:type="dcterms:W3CDTF">2025-04-02T09:33:00Z</dcterms:created>
  <dcterms:modified xsi:type="dcterms:W3CDTF">2025-07-18T13:47:00Z</dcterms:modified>
</cp:coreProperties>
</file>