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0A" w:rsidRPr="00CE615D" w:rsidRDefault="00777EF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EF3">
        <w:rPr>
          <w:rFonts w:ascii="Times New Roman" w:hAnsi="Times New Roman" w:cs="Times New Roman"/>
          <w:b/>
          <w:sz w:val="28"/>
          <w:szCs w:val="28"/>
        </w:rPr>
        <w:t>Экскурсия в Музей железных дорог России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F2050A" w:rsidRPr="00CE615D">
        <w:tc>
          <w:tcPr>
            <w:tcW w:w="10031" w:type="dxa"/>
            <w:gridSpan w:val="2"/>
          </w:tcPr>
          <w:p w:rsidR="00F2050A" w:rsidRPr="00CE615D" w:rsidRDefault="00B405D1" w:rsidP="00777EF3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CE615D"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 в </w:t>
            </w:r>
            <w:r w:rsidR="00777EF3">
              <w:rPr>
                <w:rFonts w:ascii="Times New Roman" w:hAnsi="Times New Roman" w:cs="Times New Roman"/>
                <w:sz w:val="21"/>
                <w:szCs w:val="21"/>
              </w:rPr>
              <w:t>Музей железных дорог России</w:t>
            </w:r>
          </w:p>
        </w:tc>
      </w:tr>
      <w:tr w:rsidR="00F2050A" w:rsidRPr="00CE615D">
        <w:tc>
          <w:tcPr>
            <w:tcW w:w="10031" w:type="dxa"/>
            <w:gridSpan w:val="2"/>
          </w:tcPr>
          <w:p w:rsidR="00F2050A" w:rsidRPr="00CE615D" w:rsidRDefault="00B405D1" w:rsidP="00777EF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 w:rsidR="00777EF3">
              <w:rPr>
                <w:rFonts w:ascii="Times New Roman" w:hAnsi="Times New Roman" w:cs="Times New Roman"/>
                <w:sz w:val="21"/>
                <w:szCs w:val="21"/>
              </w:rPr>
              <w:t>Обзорная</w:t>
            </w:r>
            <w:proofErr w:type="gramEnd"/>
            <w:r w:rsidR="00777EF3"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 по Музею железных дорог России</w:t>
            </w:r>
          </w:p>
        </w:tc>
      </w:tr>
      <w:tr w:rsidR="00F2050A" w:rsidRPr="00CE615D">
        <w:tc>
          <w:tcPr>
            <w:tcW w:w="4785" w:type="dxa"/>
          </w:tcPr>
          <w:p w:rsidR="00F2050A" w:rsidRPr="00CE615D" w:rsidRDefault="00B405D1" w:rsidP="00135E4D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Предметы:</w:t>
            </w:r>
            <w:r w:rsidR="00FE397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FE397F" w:rsidRPr="00FE397F">
              <w:rPr>
                <w:rFonts w:ascii="Times New Roman" w:hAnsi="Times New Roman" w:cs="Times New Roman"/>
                <w:sz w:val="21"/>
                <w:szCs w:val="21"/>
              </w:rPr>
              <w:t>окружающий мир,</w:t>
            </w:r>
            <w:r w:rsidRPr="00FE39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35E4D" w:rsidRPr="00FE397F">
              <w:rPr>
                <w:rFonts w:ascii="Times New Roman" w:hAnsi="Times New Roman" w:cs="Times New Roman"/>
                <w:sz w:val="21"/>
                <w:szCs w:val="21"/>
              </w:rPr>
              <w:t>история, география</w:t>
            </w:r>
          </w:p>
        </w:tc>
        <w:tc>
          <w:tcPr>
            <w:tcW w:w="5246" w:type="dxa"/>
          </w:tcPr>
          <w:p w:rsidR="00F2050A" w:rsidRPr="00CE615D" w:rsidRDefault="00B405D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="00627142">
              <w:rPr>
                <w:rFonts w:ascii="Times New Roman" w:hAnsi="Times New Roman" w:cs="Times New Roman"/>
                <w:sz w:val="21"/>
                <w:szCs w:val="21"/>
              </w:rPr>
              <w:t>: около 1</w:t>
            </w:r>
            <w:r w:rsidR="007D77CB">
              <w:rPr>
                <w:rFonts w:ascii="Times New Roman" w:hAnsi="Times New Roman" w:cs="Times New Roman"/>
                <w:sz w:val="21"/>
                <w:szCs w:val="21"/>
              </w:rPr>
              <w:t>,5</w:t>
            </w:r>
            <w:r w:rsidRPr="00CE615D">
              <w:rPr>
                <w:rFonts w:ascii="Times New Roman" w:hAnsi="Times New Roman" w:cs="Times New Roman"/>
                <w:sz w:val="21"/>
                <w:szCs w:val="21"/>
              </w:rPr>
              <w:t xml:space="preserve"> ч.</w:t>
            </w:r>
          </w:p>
        </w:tc>
      </w:tr>
      <w:tr w:rsidR="007D77CB" w:rsidRPr="00CE615D" w:rsidTr="00561B35">
        <w:tc>
          <w:tcPr>
            <w:tcW w:w="10031" w:type="dxa"/>
            <w:gridSpan w:val="2"/>
          </w:tcPr>
          <w:p w:rsidR="007D77CB" w:rsidRPr="007D77CB" w:rsidRDefault="007D77CB" w:rsidP="00135E4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Рекомендуемые классы: </w:t>
            </w:r>
            <w:r w:rsidR="00D30540">
              <w:rPr>
                <w:rFonts w:ascii="Times New Roman" w:hAnsi="Times New Roman" w:cs="Times New Roman"/>
                <w:sz w:val="21"/>
                <w:szCs w:val="21"/>
              </w:rPr>
              <w:t>экскурсия адаптируется под аудиторию</w:t>
            </w:r>
            <w:bookmarkStart w:id="0" w:name="_GoBack"/>
            <w:bookmarkEnd w:id="0"/>
          </w:p>
        </w:tc>
      </w:tr>
    </w:tbl>
    <w:p w:rsidR="00F2050A" w:rsidRPr="00CE615D" w:rsidRDefault="00F205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2050A" w:rsidRDefault="00B405D1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CE615D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CE615D">
        <w:rPr>
          <w:rFonts w:ascii="Times New Roman" w:hAnsi="Times New Roman" w:cs="Times New Roman"/>
          <w:sz w:val="21"/>
          <w:szCs w:val="21"/>
        </w:rPr>
        <w:t>:</w:t>
      </w:r>
    </w:p>
    <w:p w:rsidR="00D54F2B" w:rsidRPr="00CE615D" w:rsidRDefault="00D54F2B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Встреча у станции метро «</w:t>
      </w:r>
      <w:r w:rsidR="00135E4D">
        <w:rPr>
          <w:rFonts w:ascii="Times New Roman" w:hAnsi="Times New Roman" w:cs="Times New Roman"/>
          <w:sz w:val="21"/>
          <w:szCs w:val="21"/>
        </w:rPr>
        <w:t>Балтийская</w:t>
      </w:r>
      <w:r>
        <w:rPr>
          <w:rFonts w:ascii="Times New Roman" w:hAnsi="Times New Roman" w:cs="Times New Roman"/>
          <w:sz w:val="21"/>
          <w:szCs w:val="21"/>
        </w:rPr>
        <w:t xml:space="preserve">» - </w:t>
      </w:r>
      <w:r w:rsidR="0092641B">
        <w:rPr>
          <w:rFonts w:ascii="Times New Roman" w:hAnsi="Times New Roman" w:cs="Times New Roman"/>
          <w:sz w:val="21"/>
          <w:szCs w:val="21"/>
        </w:rPr>
        <w:t>11:15</w:t>
      </w:r>
    </w:p>
    <w:p w:rsidR="00135E4D" w:rsidRPr="00135E4D" w:rsidRDefault="00135E4D" w:rsidP="00135E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11:3</w:t>
      </w:r>
      <w:r w:rsidR="00D54F2B">
        <w:rPr>
          <w:rFonts w:ascii="Times New Roman" w:hAnsi="Times New Roman" w:cs="Times New Roman"/>
          <w:sz w:val="21"/>
          <w:szCs w:val="21"/>
        </w:rPr>
        <w:t xml:space="preserve">0 </w:t>
      </w:r>
      <w:proofErr w:type="gramStart"/>
      <w:r>
        <w:rPr>
          <w:rFonts w:ascii="Times New Roman" w:hAnsi="Times New Roman" w:cs="Times New Roman"/>
          <w:sz w:val="21"/>
          <w:szCs w:val="21"/>
        </w:rPr>
        <w:t>Обзорная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экскурсия</w:t>
      </w:r>
      <w:r w:rsidR="00B405D1" w:rsidRPr="00CE615D">
        <w:rPr>
          <w:rFonts w:ascii="Times New Roman" w:hAnsi="Times New Roman" w:cs="Times New Roman"/>
          <w:sz w:val="21"/>
          <w:szCs w:val="21"/>
        </w:rPr>
        <w:t xml:space="preserve"> в </w:t>
      </w:r>
      <w:r w:rsidRPr="00135E4D">
        <w:rPr>
          <w:rFonts w:ascii="Times New Roman" w:hAnsi="Times New Roman" w:cs="Times New Roman"/>
          <w:b/>
          <w:sz w:val="21"/>
          <w:szCs w:val="21"/>
        </w:rPr>
        <w:t>Музей железных дорог России</w:t>
      </w:r>
      <w:r>
        <w:rPr>
          <w:rFonts w:ascii="Times New Roman" w:hAnsi="Times New Roman" w:cs="Times New Roman"/>
          <w:b/>
          <w:sz w:val="21"/>
          <w:szCs w:val="21"/>
        </w:rPr>
        <w:t xml:space="preserve"> - </w:t>
      </w:r>
      <w:r w:rsidRPr="00135E4D">
        <w:rPr>
          <w:rFonts w:ascii="Times New Roman" w:hAnsi="Times New Roman" w:cs="Times New Roman"/>
          <w:sz w:val="21"/>
          <w:szCs w:val="21"/>
        </w:rPr>
        <w:t>главный железнодорожный музей России и один из крупнейших музеев железных дорог в мире.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135E4D">
        <w:rPr>
          <w:rFonts w:ascii="Times New Roman" w:hAnsi="Times New Roman" w:cs="Times New Roman"/>
          <w:sz w:val="21"/>
          <w:szCs w:val="21"/>
        </w:rPr>
        <w:t>Музейный комплекс расположен на территории почти 100 тыс. квадратных метров. Два корпуса — здание старого паровозного депо и эффектный современный корпус — объединены стеклянной галереей с подвесным мостом в единое пространство.</w:t>
      </w:r>
    </w:p>
    <w:p w:rsidR="00135E4D" w:rsidRPr="00135E4D" w:rsidRDefault="00135E4D" w:rsidP="00135E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050A" w:rsidRDefault="00135E4D" w:rsidP="00135E4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35E4D">
        <w:rPr>
          <w:rFonts w:ascii="Times New Roman" w:hAnsi="Times New Roman" w:cs="Times New Roman"/>
          <w:sz w:val="21"/>
          <w:szCs w:val="21"/>
        </w:rPr>
        <w:t>Маршруты экскурсий проходят через коллекцию редких и легендарных паровозов, тепловозов, электровозов, вагонов и другой железнодорожной техники. Исторические артефакты соседствуют с действующими моделями, интерактивными инсталляциями и залами для временных выставок, образуя необычное и увлекательное музейное пространство.</w:t>
      </w:r>
    </w:p>
    <w:p w:rsidR="00135E4D" w:rsidRPr="00135E4D" w:rsidRDefault="00135E4D" w:rsidP="00135E4D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:rsidR="00F2050A" w:rsidRPr="00CE615D" w:rsidRDefault="00D54F2B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Окончание экскурсии </w:t>
      </w:r>
      <w:r w:rsidR="00135E4D">
        <w:rPr>
          <w:rFonts w:cs="Times New Roman"/>
          <w:sz w:val="21"/>
          <w:szCs w:val="21"/>
          <w:lang w:val="ru-RU"/>
        </w:rPr>
        <w:t>– ориентировочно 12:3</w:t>
      </w:r>
      <w:r w:rsidR="00D321FD">
        <w:rPr>
          <w:rFonts w:cs="Times New Roman"/>
          <w:sz w:val="21"/>
          <w:szCs w:val="21"/>
          <w:lang w:val="ru-RU"/>
        </w:rPr>
        <w:t>0</w:t>
      </w:r>
    </w:p>
    <w:p w:rsidR="00F2050A" w:rsidRDefault="00F2050A">
      <w:pPr>
        <w:pStyle w:val="Standard"/>
        <w:jc w:val="both"/>
        <w:rPr>
          <w:rFonts w:cs="Times New Roman"/>
          <w:b/>
          <w:sz w:val="21"/>
          <w:szCs w:val="21"/>
          <w:lang w:val="ru-RU"/>
        </w:rPr>
      </w:pPr>
    </w:p>
    <w:p w:rsidR="00D321FD" w:rsidRPr="00D321FD" w:rsidRDefault="00D321FD" w:rsidP="00D321F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1053"/>
        <w:gridCol w:w="1053"/>
        <w:gridCol w:w="1053"/>
        <w:gridCol w:w="1053"/>
        <w:gridCol w:w="1053"/>
        <w:gridCol w:w="1053"/>
        <w:gridCol w:w="1053"/>
      </w:tblGrid>
      <w:tr w:rsidR="0092641B" w:rsidTr="005105A1">
        <w:tc>
          <w:tcPr>
            <w:tcW w:w="2660" w:type="dxa"/>
          </w:tcPr>
          <w:p w:rsidR="0092641B" w:rsidRDefault="0092641B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053" w:type="dxa"/>
          </w:tcPr>
          <w:p w:rsidR="0092641B" w:rsidRDefault="0092641B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053" w:type="dxa"/>
          </w:tcPr>
          <w:p w:rsidR="0092641B" w:rsidRDefault="0092641B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053" w:type="dxa"/>
          </w:tcPr>
          <w:p w:rsidR="0092641B" w:rsidRDefault="0092641B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053" w:type="dxa"/>
          </w:tcPr>
          <w:p w:rsidR="0092641B" w:rsidRDefault="0092641B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053" w:type="dxa"/>
          </w:tcPr>
          <w:p w:rsidR="0092641B" w:rsidRDefault="0092641B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053" w:type="dxa"/>
          </w:tcPr>
          <w:p w:rsidR="0092641B" w:rsidRDefault="0092641B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2641B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053" w:type="dxa"/>
          </w:tcPr>
          <w:p w:rsidR="0092641B" w:rsidRDefault="0092641B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2641B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92641B" w:rsidTr="005105A1">
        <w:tc>
          <w:tcPr>
            <w:tcW w:w="2660" w:type="dxa"/>
          </w:tcPr>
          <w:p w:rsidR="0092641B" w:rsidRDefault="0092641B" w:rsidP="00D32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Стоимость </w:t>
            </w:r>
          </w:p>
        </w:tc>
        <w:tc>
          <w:tcPr>
            <w:tcW w:w="1053" w:type="dxa"/>
          </w:tcPr>
          <w:p w:rsidR="0092641B" w:rsidRDefault="00E659A0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59A0">
              <w:rPr>
                <w:rFonts w:ascii="Times New Roman" w:hAnsi="Times New Roman" w:cs="Times New Roman"/>
                <w:sz w:val="21"/>
                <w:szCs w:val="21"/>
              </w:rPr>
              <w:t>1820</w:t>
            </w:r>
          </w:p>
        </w:tc>
        <w:tc>
          <w:tcPr>
            <w:tcW w:w="1053" w:type="dxa"/>
          </w:tcPr>
          <w:p w:rsidR="0092641B" w:rsidRDefault="00E659A0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59A0">
              <w:rPr>
                <w:rFonts w:ascii="Times New Roman" w:hAnsi="Times New Roman" w:cs="Times New Roman"/>
                <w:sz w:val="21"/>
                <w:szCs w:val="21"/>
              </w:rPr>
              <w:t>1430</w:t>
            </w:r>
          </w:p>
        </w:tc>
        <w:tc>
          <w:tcPr>
            <w:tcW w:w="1053" w:type="dxa"/>
          </w:tcPr>
          <w:p w:rsidR="0092641B" w:rsidRDefault="00E659A0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59A0">
              <w:rPr>
                <w:rFonts w:ascii="Times New Roman" w:hAnsi="Times New Roman" w:cs="Times New Roman"/>
                <w:sz w:val="21"/>
                <w:szCs w:val="21"/>
              </w:rPr>
              <w:t>1240</w:t>
            </w:r>
          </w:p>
        </w:tc>
        <w:tc>
          <w:tcPr>
            <w:tcW w:w="1053" w:type="dxa"/>
          </w:tcPr>
          <w:p w:rsidR="0092641B" w:rsidRDefault="00E659A0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59A0">
              <w:rPr>
                <w:rFonts w:ascii="Times New Roman" w:hAnsi="Times New Roman" w:cs="Times New Roman"/>
                <w:sz w:val="21"/>
                <w:szCs w:val="21"/>
              </w:rPr>
              <w:t>1320</w:t>
            </w:r>
          </w:p>
        </w:tc>
        <w:tc>
          <w:tcPr>
            <w:tcW w:w="1053" w:type="dxa"/>
          </w:tcPr>
          <w:p w:rsidR="0092641B" w:rsidRDefault="00E659A0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59A0">
              <w:rPr>
                <w:rFonts w:ascii="Times New Roman" w:hAnsi="Times New Roman" w:cs="Times New Roman"/>
                <w:sz w:val="21"/>
                <w:szCs w:val="21"/>
              </w:rPr>
              <w:t>1280</w:t>
            </w:r>
          </w:p>
        </w:tc>
        <w:tc>
          <w:tcPr>
            <w:tcW w:w="1053" w:type="dxa"/>
          </w:tcPr>
          <w:p w:rsidR="0092641B" w:rsidRDefault="00E659A0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59A0">
              <w:rPr>
                <w:rFonts w:ascii="Times New Roman" w:hAnsi="Times New Roman" w:cs="Times New Roman"/>
                <w:sz w:val="21"/>
                <w:szCs w:val="21"/>
              </w:rPr>
              <w:t>1190</w:t>
            </w:r>
          </w:p>
        </w:tc>
        <w:tc>
          <w:tcPr>
            <w:tcW w:w="1053" w:type="dxa"/>
          </w:tcPr>
          <w:p w:rsidR="0092641B" w:rsidRDefault="00E659A0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659A0">
              <w:rPr>
                <w:rFonts w:ascii="Times New Roman" w:hAnsi="Times New Roman" w:cs="Times New Roman"/>
                <w:sz w:val="21"/>
                <w:szCs w:val="21"/>
              </w:rPr>
              <w:t>1120</w:t>
            </w:r>
          </w:p>
        </w:tc>
      </w:tr>
    </w:tbl>
    <w:p w:rsidR="00D321FD" w:rsidRPr="00D321FD" w:rsidRDefault="007D77CB">
      <w:pPr>
        <w:jc w:val="both"/>
        <w:rPr>
          <w:rFonts w:ascii="Times New Roman" w:hAnsi="Times New Roman" w:cs="Times New Roman"/>
          <w:sz w:val="21"/>
          <w:szCs w:val="21"/>
        </w:rPr>
      </w:pPr>
      <w:r w:rsidRPr="007D77CB">
        <w:rPr>
          <w:rFonts w:ascii="Times New Roman" w:hAnsi="Times New Roman" w:cs="Times New Roman"/>
          <w:sz w:val="21"/>
          <w:szCs w:val="21"/>
        </w:rPr>
        <w:t>Доплата за вз</w:t>
      </w:r>
      <w:r w:rsidR="0092641B">
        <w:rPr>
          <w:rFonts w:ascii="Times New Roman" w:hAnsi="Times New Roman" w:cs="Times New Roman"/>
          <w:sz w:val="21"/>
          <w:szCs w:val="21"/>
        </w:rPr>
        <w:t xml:space="preserve">рослого сверх сопровождающих: </w:t>
      </w:r>
      <w:r>
        <w:rPr>
          <w:rFonts w:ascii="Times New Roman" w:hAnsi="Times New Roman" w:cs="Times New Roman"/>
          <w:sz w:val="21"/>
          <w:szCs w:val="21"/>
        </w:rPr>
        <w:t>5</w:t>
      </w:r>
      <w:r w:rsidRPr="007D77CB">
        <w:rPr>
          <w:rFonts w:ascii="Times New Roman" w:hAnsi="Times New Roman" w:cs="Times New Roman"/>
          <w:sz w:val="21"/>
          <w:szCs w:val="21"/>
        </w:rPr>
        <w:t>0</w:t>
      </w:r>
      <w:r w:rsidR="0092641B">
        <w:rPr>
          <w:rFonts w:ascii="Times New Roman" w:hAnsi="Times New Roman" w:cs="Times New Roman"/>
          <w:sz w:val="21"/>
          <w:szCs w:val="21"/>
        </w:rPr>
        <w:t>0</w:t>
      </w:r>
      <w:r w:rsidRPr="007D77CB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F2050A" w:rsidRDefault="00D321FD">
      <w:pPr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b/>
          <w:sz w:val="21"/>
          <w:szCs w:val="21"/>
        </w:rPr>
        <w:t xml:space="preserve">В стоимость входит: </w:t>
      </w:r>
      <w:r>
        <w:rPr>
          <w:rFonts w:ascii="Times New Roman" w:hAnsi="Times New Roman" w:cs="Times New Roman"/>
          <w:sz w:val="21"/>
          <w:szCs w:val="21"/>
        </w:rPr>
        <w:t xml:space="preserve">сопровождение группы, </w:t>
      </w:r>
      <w:r w:rsidR="00135E4D">
        <w:rPr>
          <w:rFonts w:ascii="Times New Roman" w:hAnsi="Times New Roman" w:cs="Times New Roman"/>
          <w:sz w:val="21"/>
          <w:szCs w:val="21"/>
        </w:rPr>
        <w:t>обзорная экскурсия по Музею железных дорог России</w:t>
      </w:r>
      <w:proofErr w:type="gramEnd"/>
    </w:p>
    <w:p w:rsidR="00F2050A" w:rsidRDefault="00D321FD" w:rsidP="00D321F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</w:t>
      </w:r>
    </w:p>
    <w:p w:rsidR="00D321FD" w:rsidRPr="00D321FD" w:rsidRDefault="00D321FD" w:rsidP="00D321F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F2050A" w:rsidRPr="00CE615D">
        <w:tc>
          <w:tcPr>
            <w:tcW w:w="1418" w:type="dxa"/>
          </w:tcPr>
          <w:p w:rsidR="00F2050A" w:rsidRPr="00CE615D" w:rsidRDefault="00B405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615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C00E9A7" wp14:editId="1A10715B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F2050A" w:rsidRPr="00CE615D" w:rsidRDefault="00B405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E615D"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CE615D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F2050A" w:rsidRPr="00CE615D">
        <w:tc>
          <w:tcPr>
            <w:tcW w:w="9923" w:type="dxa"/>
            <w:gridSpan w:val="2"/>
          </w:tcPr>
          <w:p w:rsidR="00F2050A" w:rsidRPr="00CE615D" w:rsidRDefault="00B405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15D">
              <w:rPr>
                <w:rFonts w:ascii="Times New Roman" w:hAnsi="Times New Roman" w:cs="Times New Roman"/>
              </w:rPr>
              <w:t xml:space="preserve">Тел. +7 (812) 702-74-22, моб. +7 921 904-05-64, </w:t>
            </w:r>
            <w:proofErr w:type="spellStart"/>
            <w:r w:rsidRPr="00CE615D">
              <w:rPr>
                <w:rFonts w:ascii="Times New Roman" w:hAnsi="Times New Roman" w:cs="Times New Roman"/>
              </w:rPr>
              <w:t>WhatsApp</w:t>
            </w:r>
            <w:proofErr w:type="spellEnd"/>
            <w:r w:rsidRPr="00CE615D">
              <w:rPr>
                <w:rFonts w:ascii="Times New Roman" w:hAnsi="Times New Roman" w:cs="Times New Roman"/>
              </w:rPr>
              <w:t xml:space="preserve">  +7-921-906-67-85</w:t>
            </w:r>
          </w:p>
          <w:p w:rsidR="00F2050A" w:rsidRPr="00CE615D" w:rsidRDefault="00B405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15D">
              <w:rPr>
                <w:rFonts w:ascii="Times New Roman" w:hAnsi="Times New Roman" w:cs="Times New Roman"/>
              </w:rPr>
              <w:t xml:space="preserve">Сайт </w:t>
            </w:r>
            <w:hyperlink r:id="rId9" w:history="1">
              <w:r w:rsidRPr="00CE615D">
                <w:rPr>
                  <w:rStyle w:val="a4"/>
                  <w:rFonts w:ascii="Times New Roman" w:hAnsi="Times New Roman" w:cs="Times New Roman"/>
                </w:rPr>
                <w:t>www.pmpoperator.ru</w:t>
              </w:r>
            </w:hyperlink>
            <w:r w:rsidRPr="00CE615D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CE615D">
              <w:rPr>
                <w:rFonts w:ascii="Times New Roman" w:hAnsi="Times New Roman" w:cs="Times New Roman"/>
              </w:rPr>
              <w:t>Vkontakte</w:t>
            </w:r>
            <w:proofErr w:type="spellEnd"/>
            <w:r w:rsidRPr="00CE615D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CE615D">
                <w:rPr>
                  <w:rStyle w:val="a4"/>
                  <w:rFonts w:ascii="Times New Roman" w:hAnsi="Times New Roman" w:cs="Times New Roman"/>
                </w:rPr>
                <w:t>vk.com/</w:t>
              </w:r>
              <w:proofErr w:type="spellStart"/>
              <w:r w:rsidRPr="00CE615D">
                <w:rPr>
                  <w:rStyle w:val="a4"/>
                  <w:rFonts w:ascii="Times New Roman" w:hAnsi="Times New Roman" w:cs="Times New Roman"/>
                </w:rPr>
                <w:t>pmpoperator</w:t>
              </w:r>
              <w:proofErr w:type="spellEnd"/>
            </w:hyperlink>
            <w:r w:rsidRPr="00CE615D">
              <w:rPr>
                <w:rFonts w:ascii="Times New Roman" w:hAnsi="Times New Roman" w:cs="Times New Roman"/>
              </w:rPr>
              <w:t xml:space="preserve">  |   </w:t>
            </w:r>
            <w:proofErr w:type="spellStart"/>
            <w:r w:rsidRPr="00CE615D">
              <w:rPr>
                <w:rFonts w:ascii="Times New Roman" w:hAnsi="Times New Roman" w:cs="Times New Roman"/>
              </w:rPr>
              <w:t>Telegram</w:t>
            </w:r>
            <w:proofErr w:type="spellEnd"/>
            <w:r w:rsidRPr="00CE615D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CE615D">
                <w:rPr>
                  <w:rStyle w:val="a4"/>
                  <w:rFonts w:ascii="Times New Roman" w:hAnsi="Times New Roman" w:cs="Times New Roman"/>
                </w:rPr>
                <w:t>t.me/</w:t>
              </w:r>
              <w:proofErr w:type="spellStart"/>
              <w:r w:rsidRPr="00CE615D">
                <w:rPr>
                  <w:rStyle w:val="a4"/>
                  <w:rFonts w:ascii="Times New Roman" w:hAnsi="Times New Roman" w:cs="Times New Roman"/>
                </w:rPr>
                <w:t>schoolguidepmp</w:t>
              </w:r>
              <w:proofErr w:type="spellEnd"/>
            </w:hyperlink>
          </w:p>
        </w:tc>
      </w:tr>
    </w:tbl>
    <w:p w:rsidR="00F2050A" w:rsidRPr="007D77CB" w:rsidRDefault="00F2050A">
      <w:pPr>
        <w:spacing w:after="0" w:line="240" w:lineRule="auto"/>
        <w:rPr>
          <w:rFonts w:ascii="Times New Roman" w:hAnsi="Times New Roman" w:cs="Times New Roman"/>
        </w:rPr>
      </w:pPr>
    </w:p>
    <w:sectPr w:rsidR="00F2050A" w:rsidRPr="007D77CB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50A" w:rsidRDefault="00B405D1">
      <w:pPr>
        <w:spacing w:line="240" w:lineRule="auto"/>
      </w:pPr>
      <w:r>
        <w:separator/>
      </w:r>
    </w:p>
  </w:endnote>
  <w:endnote w:type="continuationSeparator" w:id="0">
    <w:p w:rsidR="00F2050A" w:rsidRDefault="00B40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50A" w:rsidRDefault="00B405D1">
      <w:pPr>
        <w:spacing w:after="0"/>
      </w:pPr>
      <w:r>
        <w:separator/>
      </w:r>
    </w:p>
  </w:footnote>
  <w:footnote w:type="continuationSeparator" w:id="0">
    <w:p w:rsidR="00F2050A" w:rsidRDefault="00B405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1112"/>
    <w:rsid w:val="00034ADF"/>
    <w:rsid w:val="00122910"/>
    <w:rsid w:val="0012390A"/>
    <w:rsid w:val="00135E4D"/>
    <w:rsid w:val="0015601F"/>
    <w:rsid w:val="001604D4"/>
    <w:rsid w:val="0020535D"/>
    <w:rsid w:val="002B3241"/>
    <w:rsid w:val="002D31FE"/>
    <w:rsid w:val="002D6E61"/>
    <w:rsid w:val="002E5360"/>
    <w:rsid w:val="003349C8"/>
    <w:rsid w:val="00361E4A"/>
    <w:rsid w:val="00397631"/>
    <w:rsid w:val="003C32D4"/>
    <w:rsid w:val="003E4048"/>
    <w:rsid w:val="00493B41"/>
    <w:rsid w:val="004A4898"/>
    <w:rsid w:val="004D0999"/>
    <w:rsid w:val="005271AD"/>
    <w:rsid w:val="005D2858"/>
    <w:rsid w:val="00627142"/>
    <w:rsid w:val="00716F11"/>
    <w:rsid w:val="00777EF3"/>
    <w:rsid w:val="00783422"/>
    <w:rsid w:val="007D77CB"/>
    <w:rsid w:val="00843D34"/>
    <w:rsid w:val="008D1ADA"/>
    <w:rsid w:val="0092641B"/>
    <w:rsid w:val="009A3E67"/>
    <w:rsid w:val="009A7D81"/>
    <w:rsid w:val="009E1807"/>
    <w:rsid w:val="00A741AA"/>
    <w:rsid w:val="00AE7379"/>
    <w:rsid w:val="00B405D1"/>
    <w:rsid w:val="00B62E70"/>
    <w:rsid w:val="00BD3F12"/>
    <w:rsid w:val="00C237C5"/>
    <w:rsid w:val="00C32DE4"/>
    <w:rsid w:val="00C50738"/>
    <w:rsid w:val="00C93429"/>
    <w:rsid w:val="00CA6BF5"/>
    <w:rsid w:val="00CE615D"/>
    <w:rsid w:val="00D30540"/>
    <w:rsid w:val="00D321FD"/>
    <w:rsid w:val="00D54F2B"/>
    <w:rsid w:val="00D67536"/>
    <w:rsid w:val="00D84C8D"/>
    <w:rsid w:val="00DD1BB4"/>
    <w:rsid w:val="00E659A0"/>
    <w:rsid w:val="00EA2728"/>
    <w:rsid w:val="00EC2979"/>
    <w:rsid w:val="00ED42E4"/>
    <w:rsid w:val="00F16D9B"/>
    <w:rsid w:val="00F2050A"/>
    <w:rsid w:val="00F429F1"/>
    <w:rsid w:val="00FA38AD"/>
    <w:rsid w:val="00FA6771"/>
    <w:rsid w:val="00FE397F"/>
    <w:rsid w:val="0E6251D1"/>
    <w:rsid w:val="0EA4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611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1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1F1F2"/>
                        <w:left w:val="single" w:sz="6" w:space="0" w:color="F1F1F2"/>
                        <w:bottom w:val="single" w:sz="6" w:space="0" w:color="F1F1F2"/>
                        <w:right w:val="single" w:sz="6" w:space="0" w:color="F1F1F2"/>
                      </w:divBdr>
                    </w:div>
                  </w:divsChild>
                </w:div>
              </w:divsChild>
            </w:div>
          </w:divsChild>
        </w:div>
        <w:div w:id="13275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C8A2-D18C-4705-967F-CAD77BE6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6</cp:revision>
  <dcterms:created xsi:type="dcterms:W3CDTF">2026-07-17T13:08:00Z</dcterms:created>
  <dcterms:modified xsi:type="dcterms:W3CDTF">2026-07-17T14:28:00Z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42DBE9DB1DD842179C2DC69F6F09D4C3_13</vt:lpwstr>
  </property>
</Properties>
</file>