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66" w:rsidRPr="00350D11" w:rsidRDefault="00350D11" w:rsidP="00350D11">
      <w:pPr>
        <w:pStyle w:val="1"/>
        <w:jc w:val="center"/>
        <w:rPr>
          <w:sz w:val="36"/>
          <w:szCs w:val="36"/>
        </w:rPr>
      </w:pPr>
      <w:r w:rsidRPr="00350D11">
        <w:rPr>
          <w:sz w:val="36"/>
          <w:szCs w:val="36"/>
        </w:rPr>
        <w:t xml:space="preserve">Рекламно-информационный тур: Осенняя сказка заповедной Удмуртии, </w:t>
      </w:r>
      <w:r w:rsidR="00FA0F30" w:rsidRPr="00350D11">
        <w:rPr>
          <w:sz w:val="36"/>
          <w:szCs w:val="36"/>
        </w:rPr>
        <w:t>4 дня</w:t>
      </w:r>
    </w:p>
    <w:p w:rsidR="000352CF" w:rsidRPr="000352CF" w:rsidRDefault="00350D11" w:rsidP="000352CF">
      <w:pPr>
        <w:pStyle w:val="1"/>
        <w:shd w:val="clear" w:color="auto" w:fill="FFFFFF" w:themeFill="background1"/>
        <w:spacing w:before="0" w:beforeAutospacing="0" w:after="0" w:afterAutospacing="0"/>
        <w:ind w:left="-851"/>
        <w:jc w:val="center"/>
        <w:rPr>
          <w:rFonts w:eastAsiaTheme="minorHAnsi"/>
          <w:kern w:val="0"/>
          <w:sz w:val="36"/>
          <w:szCs w:val="36"/>
          <w:lang w:eastAsia="en-US"/>
        </w:rPr>
      </w:pPr>
      <w:r>
        <w:rPr>
          <w:rFonts w:eastAsiaTheme="minorHAnsi"/>
          <w:kern w:val="0"/>
          <w:sz w:val="36"/>
          <w:szCs w:val="36"/>
          <w:lang w:eastAsia="en-US"/>
        </w:rPr>
        <w:t>09-12 ок</w:t>
      </w:r>
      <w:r w:rsidR="00FA0F30">
        <w:rPr>
          <w:rFonts w:eastAsiaTheme="minorHAnsi"/>
          <w:kern w:val="0"/>
          <w:sz w:val="36"/>
          <w:szCs w:val="36"/>
          <w:lang w:eastAsia="en-US"/>
        </w:rPr>
        <w:t>тября 2026 года</w:t>
      </w:r>
    </w:p>
    <w:p w:rsidR="00794A3E" w:rsidRPr="00082AE8" w:rsidRDefault="00794A3E" w:rsidP="000C0466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p w:rsidR="0003189C" w:rsidRPr="00350D11" w:rsidRDefault="00350D11" w:rsidP="0003660F">
      <w:pPr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Наши дорогие агенты и туристы, приглашаем Вас в путешествие по Удмуртии — региону, где сочетаются природное великолепие, национальный колорит и живая история. Вы посетите оружейную столицу России – Ижевск, узнаете традиции удмуртов в настоящей удмуртской деревне Карамас-Пельга, побываете в купеческом Сарапуле, посетите родину П.И. Чайковского – Воткинск с усадьбой Великого композитора, попробуете, настоящую удмуртскую кухню, насладитесь камскими пейзажами, а также зарядитесь энергией "Родникового края".</w:t>
      </w:r>
    </w:p>
    <w:p w:rsidR="00350D11" w:rsidRPr="009F01BE" w:rsidRDefault="00350D11" w:rsidP="000366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7C6A" w:rsidRPr="009F01BE" w:rsidRDefault="00117C6A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01BE">
        <w:rPr>
          <w:rFonts w:ascii="Times New Roman" w:hAnsi="Times New Roman" w:cs="Times New Roman"/>
          <w:b/>
          <w:sz w:val="20"/>
          <w:szCs w:val="20"/>
        </w:rPr>
        <w:t>Программа тура:</w:t>
      </w:r>
    </w:p>
    <w:p w:rsidR="00117C6A" w:rsidRPr="009F01BE" w:rsidRDefault="00117C6A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26224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 w:rsidR="00350D11">
        <w:rPr>
          <w:rFonts w:ascii="Times New Roman" w:hAnsi="Times New Roman" w:cs="Times New Roman"/>
          <w:b/>
          <w:sz w:val="20"/>
          <w:szCs w:val="20"/>
        </w:rPr>
        <w:t>. 09.10</w:t>
      </w:r>
      <w:r>
        <w:rPr>
          <w:rFonts w:ascii="Times New Roman" w:hAnsi="Times New Roman" w:cs="Times New Roman"/>
          <w:b/>
          <w:sz w:val="20"/>
          <w:szCs w:val="20"/>
        </w:rPr>
        <w:t>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A0F30" w:rsidRPr="00350D11" w:rsidRDefault="00350D11" w:rsidP="00350D11">
      <w:pPr>
        <w:autoSpaceDE w:val="0"/>
        <w:spacing w:after="0" w:line="240" w:lineRule="auto"/>
        <w:ind w:firstLine="709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Прибытие в Ижевск.  14:30 Встреча группы в </w:t>
      </w:r>
      <w:r w:rsidRPr="00350D11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а/п г. Ижевска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.</w:t>
      </w:r>
      <w:r w:rsidRPr="00350D11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Переезд в центр города.</w:t>
      </w:r>
      <w:r w:rsidRPr="00350D11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Обед в кафе.</w:t>
      </w:r>
      <w:r w:rsidRPr="00350D11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FFFFF"/>
        </w:rPr>
        <w:br/>
      </w:r>
      <w:r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    </w:t>
      </w:r>
      <w:r w:rsidRPr="00350D11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Обзорная экскурсия по Ижевску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– «оружейной столице» России: вы увидите Царь-пушку – копию той, что находится в Московском Кремле; узнаете, почему в Ижевске есть памятник крокодилу и почему памятник Дружбы народов неофициально называют «Лыжи Кулаковой».</w:t>
      </w:r>
      <w:r w:rsidRPr="00350D11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Среди известнейших достопримечательностей города: Свято-Михайловский собор, один из красивейших храмов России, Александро-Невский собор, здание нового цирка, зоопарк, архитектурный ансамбль Резиденции Главы Удмуртии и Площадь Оружейников.</w:t>
      </w:r>
      <w:r w:rsidRPr="00350D11">
        <w:rPr>
          <w:rFonts w:ascii="Times New Roman" w:hAnsi="Times New Roman" w:cs="Times New Roman"/>
          <w:color w:val="212529"/>
          <w:sz w:val="20"/>
          <w:szCs w:val="20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    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Переезд в гостиницу. Размещение. Отдых. Ужин в гостинице (доп. плата).</w:t>
      </w:r>
    </w:p>
    <w:p w:rsidR="00350D11" w:rsidRPr="00FA0F30" w:rsidRDefault="00350D11" w:rsidP="0003660F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50D11" w:rsidRDefault="00FA0F30" w:rsidP="00350D11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 w:rsidR="00350D11">
        <w:rPr>
          <w:rFonts w:ascii="Times New Roman" w:hAnsi="Times New Roman" w:cs="Times New Roman"/>
          <w:b/>
          <w:sz w:val="20"/>
          <w:szCs w:val="20"/>
        </w:rPr>
        <w:t>. 10.10</w:t>
      </w:r>
      <w:r>
        <w:rPr>
          <w:rFonts w:ascii="Times New Roman" w:hAnsi="Times New Roman" w:cs="Times New Roman"/>
          <w:b/>
          <w:sz w:val="20"/>
          <w:szCs w:val="20"/>
        </w:rPr>
        <w:t>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A0F30" w:rsidRPr="00350D11" w:rsidRDefault="00350D11" w:rsidP="00350D11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Завтрак в гостинице.</w:t>
      </w:r>
      <w:r w:rsidRPr="00350D11">
        <w:rPr>
          <w:rFonts w:ascii="Times New Roman" w:hAnsi="Times New Roman" w:cs="Times New Roman"/>
          <w:color w:val="212529"/>
          <w:sz w:val="20"/>
          <w:szCs w:val="20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    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Отправление в </w:t>
      </w:r>
      <w:r w:rsidRPr="00350D11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Этно-деревню Карамас-Пельга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. Деревня Карамас-Пельга – одно из немногих мест, где еще сохранилось практически в первозданном виде язычество удмуртов. Здесь, как и раньше, верят в своих богов и духов, и справляют загадочные обряды (даже с известной долей первобытного эротизма). Именно в Карамас-Пельге сможем познакомиться с самой настоящей живой (не музейной!!!) удмуртской культурой: почувствуем вкус перепечей – традиционной праздничной выпечки и посятэма - своеобразного «удмуртского глинтвейна»; станем участниками удмуртской свадьбы и древних ритуалов; увидим своими глазами удмуртскую усадьбу с молельным домом (куалой).</w:t>
      </w:r>
      <w:r w:rsidRPr="00350D11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350D11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Обед в удмуртском стиле.</w:t>
      </w:r>
      <w:r w:rsidRPr="00350D11">
        <w:rPr>
          <w:rFonts w:ascii="Times New Roman" w:hAnsi="Times New Roman" w:cs="Times New Roman"/>
          <w:color w:val="212529"/>
          <w:sz w:val="20"/>
          <w:szCs w:val="20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   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После знакомства с коренными удмуртами мы отправимся в </w:t>
      </w:r>
      <w:r w:rsidRPr="00350D11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Сарапул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– старинный купеческий город на Каме, который без преувеличения можно назвать «Прикамским Суздалем» за множество архитектурных шедевров. Этот город стал родиной героических женщин - Надежды Дуровой, Антонины Пальшиной, Маргариты Воронцовой. Это еще и «город первых» для Удмуртии. В Удмуртии именно здесь появились первая аптека, первая библиотека, первый общественный сад, первый профессиональный театр и много чего еще. В ходе экскурсии увидим Красную площадь, музейный квартал и знаменитую Урал-Гору, с которой открывается величественный вид на Кама-Реку…</w:t>
      </w:r>
      <w:r w:rsidRPr="00350D11">
        <w:rPr>
          <w:rFonts w:ascii="Times New Roman" w:hAnsi="Times New Roman" w:cs="Times New Roman"/>
          <w:color w:val="212529"/>
          <w:sz w:val="20"/>
          <w:szCs w:val="20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   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В обязательном порядке заглянем на </w:t>
      </w:r>
      <w:r w:rsidRPr="00350D11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Дачу Башенина 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– ярчайший образец прикамского модерна.  Дача Башенина – одно из самых красивых зданий Сарапула, бережно хранящих культурное наследие ушедших эпох. Владельцем этого атмосферного купеческого особняка был купец, городской голова П.А. Башенин, внесший немалый вклад в развитие Сарапула. Здесь у нас будет необычная экскурсия в виде</w:t>
      </w:r>
      <w:r w:rsidRPr="00350D11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театрализованного представления. 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Мы окунемся в жизнь богатых купцов конца 19 века, почувствуем атмосферу того времени, вместе с персонажами Купеческой Дачи: узнаем, как принимали гостей, чем угощали, о чем говорили.</w:t>
      </w:r>
      <w:r w:rsidRPr="00350D11">
        <w:rPr>
          <w:rFonts w:ascii="Times New Roman" w:hAnsi="Times New Roman" w:cs="Times New Roman"/>
          <w:color w:val="212529"/>
          <w:sz w:val="20"/>
          <w:szCs w:val="20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   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Затем мы отправимся в </w:t>
      </w:r>
      <w:r w:rsidRPr="00350D11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старинный музей «Купеческая чайная».</w:t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Это уникальный музей чаепития, где гости узнают о традициях купеческого застолья – как заваривали, пили и угощали чаем в купеческих семьях и продегустируют чай с настоящим купеческим пряником.</w:t>
      </w:r>
      <w:r w:rsidRPr="00350D11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350D11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Возвращение в Ижевск. Отдых. Ужин в гостинице (доп. плата).</w:t>
      </w:r>
    </w:p>
    <w:p w:rsidR="000C0466" w:rsidRPr="009F01BE" w:rsidRDefault="000C0466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26224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 w:rsidR="00350D11">
        <w:rPr>
          <w:rFonts w:ascii="Times New Roman" w:hAnsi="Times New Roman" w:cs="Times New Roman"/>
          <w:b/>
          <w:sz w:val="20"/>
          <w:szCs w:val="20"/>
        </w:rPr>
        <w:t>. 11.10</w:t>
      </w:r>
      <w:r>
        <w:rPr>
          <w:rFonts w:ascii="Times New Roman" w:hAnsi="Times New Roman" w:cs="Times New Roman"/>
          <w:b/>
          <w:sz w:val="20"/>
          <w:szCs w:val="20"/>
        </w:rPr>
        <w:t>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50D11" w:rsidRPr="00350D11" w:rsidRDefault="00350D11" w:rsidP="00350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Завтрак в гостинице.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Переезд на ж/д вокзал г. Ижевска.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lang w:eastAsia="ru-RU"/>
        </w:rPr>
        <w:lastRenderedPageBreak/>
        <w:t xml:space="preserve">                 </w:t>
      </w:r>
      <w:r w:rsidRPr="00350D11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Программа "Чайковский экспресс"-путешествие в 19 век на ретропоезде в Воткинск-Родину П.И. Чайковского. 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отправимся в эпоху дворянских усадеб, балов, музыки и изящных нарядов. Путешественники становятся гостями семьи Чайковских, погружаются в жизнь старинной усадьбы, изучают этикет, игры и танцы того времени – получают волнующий, необычный опыт и проводят день, который запоминается надолго. Кроме ярких впечатлений на память остаются атмосферные фото в исторических интерьерах. Путешествие начинается с отправления, где вы садитесь на комфортабельный ретропоезд на железнодорожном вокзале города Ижевска. Вас сопровождает путевая интерактивная экскурсия в ретропоезде. Затем мы отправимся в </w:t>
      </w:r>
      <w:r w:rsidRPr="00350D11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Музей-усадьбу П.И. Чайковского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 нас ждет интерактивная экскурсия по мемориальному дому, игры, погружающие в эпоху XIX столетия (бирюльки, живые картины, рифмы в платке, пузеля), а также знакомство с территорией усадьбы: старинная липа в парке, каретный сарай, концертный зал, людская изба, сувенирная лавка.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50D11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Обед в кафе.</w:t>
      </w:r>
    </w:p>
    <w:p w:rsidR="00350D11" w:rsidRPr="00350D11" w:rsidRDefault="00350D11" w:rsidP="00350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обеда нас ожидает </w:t>
      </w:r>
      <w:r w:rsidRPr="00350D11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прогулка на катерах по Воткинскому пруду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t>. Увидеть Воткинск с воды, прокатиться на катере в компании увлеченных туристов — это именно то, что нужно, чтобы отвлечься от повседневной рутины, рабочего стресса и получить незабываемые впечатления.</w:t>
      </w:r>
    </w:p>
    <w:p w:rsidR="00350D11" w:rsidRPr="00350D11" w:rsidRDefault="00350D11" w:rsidP="00350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Затем мы посетим </w:t>
      </w:r>
      <w:r w:rsidRPr="00350D11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Благовещенский собор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тот самый, где в 1840 году крестили Петю Чайковского, новорожденного сына начальника Воткинского завода, будущего великого композитора Петра Ильича Чайковского.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завершение нашего путешествия на Родину П. И. Чайковского, нас ожидает</w:t>
      </w:r>
      <w:r w:rsidRPr="00350D11">
        <w:rPr>
          <w:rFonts w:ascii="Times New Roman" w:eastAsia="Times New Roman" w:hAnsi="Times New Roman" w:cs="Times New Roman"/>
          <w:b/>
          <w:bCs/>
          <w:sz w:val="20"/>
          <w:lang w:eastAsia="ru-RU"/>
        </w:rPr>
        <w:t> Мастер-класс по историческим танцам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t> 19 века: полонез, вальс, полька. Мастер-класс включает в себя игры, шарады, прослушиван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ие романсов в живом исполнении. 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Каждый присутствующий не только гость, но и участник этого бала. Также будет возможность примерить наряды 19 века и сделать атмосферное фото.</w:t>
      </w:r>
      <w:r w:rsidRPr="00350D1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Возвращение в Ижевск.  Отдых. Ужин в гостинице (доп. плата).</w:t>
      </w:r>
    </w:p>
    <w:p w:rsidR="00FA0F30" w:rsidRPr="00FA0F30" w:rsidRDefault="00FA0F30" w:rsidP="00350D11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26224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 w:rsidR="00350D11">
        <w:rPr>
          <w:rFonts w:ascii="Times New Roman" w:hAnsi="Times New Roman" w:cs="Times New Roman"/>
          <w:b/>
          <w:sz w:val="20"/>
          <w:szCs w:val="20"/>
        </w:rPr>
        <w:t>. 12.10</w:t>
      </w:r>
      <w:r>
        <w:rPr>
          <w:rFonts w:ascii="Times New Roman" w:hAnsi="Times New Roman" w:cs="Times New Roman"/>
          <w:b/>
          <w:sz w:val="20"/>
          <w:szCs w:val="20"/>
        </w:rPr>
        <w:t>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44B51" w:rsidRPr="00350D11" w:rsidRDefault="00350D11" w:rsidP="00350D11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50D11">
        <w:rPr>
          <w:rFonts w:ascii="Times New Roman" w:hAnsi="Times New Roman" w:cs="Times New Roman"/>
          <w:sz w:val="20"/>
          <w:szCs w:val="20"/>
          <w:shd w:val="clear" w:color="auto" w:fill="FFFFFF"/>
        </w:rPr>
        <w:t>Завтрак в гостинице. Выезд из гостиницы с вещами.</w:t>
      </w:r>
      <w:r w:rsidRPr="00350D1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</w:t>
      </w:r>
      <w:r w:rsidRPr="00350D11">
        <w:rPr>
          <w:rFonts w:ascii="Times New Roman" w:hAnsi="Times New Roman" w:cs="Times New Roman"/>
          <w:sz w:val="20"/>
          <w:szCs w:val="20"/>
          <w:shd w:val="clear" w:color="auto" w:fill="FFFFFF"/>
        </w:rPr>
        <w:t>Посещение </w:t>
      </w:r>
      <w:r w:rsidRPr="00350D11">
        <w:rPr>
          <w:rStyle w:val="a5"/>
          <w:rFonts w:ascii="Times New Roman" w:hAnsi="Times New Roman" w:cs="Times New Roman"/>
          <w:sz w:val="20"/>
          <w:szCs w:val="20"/>
          <w:shd w:val="clear" w:color="auto" w:fill="FFFFFF"/>
        </w:rPr>
        <w:t>музейно-выставочного комплекса стрелкового оружия имени М. Т. Калашникова. </w:t>
      </w:r>
      <w:r w:rsidRPr="00350D11">
        <w:rPr>
          <w:rFonts w:ascii="Times New Roman" w:hAnsi="Times New Roman" w:cs="Times New Roman"/>
          <w:sz w:val="20"/>
          <w:szCs w:val="20"/>
          <w:shd w:val="clear" w:color="auto" w:fill="FFFFFF"/>
        </w:rPr>
        <w:t>Экскурсия по экспозиции, посвященной М.Т. Калашникову "Калашников. Траектория судьбы". Безусловно, музейно-выставочный комплекс стрелкового оружия имени М.Т. Калашникова одна из главных визитных карточек Ижевска и Удмуртии. Здесь есть не только творения рук знаменитого конструктора Калашникова, но и самые разные модели стрелкового оружия, которые когда-то выходили или продолжают выходить в свет с конвейера Ижевского завода. В то же время в музее есть большое количество экспонатов, которые познакомят вас не только с техническим наследием, но и с личностью известного во всём мире конструктора.</w:t>
      </w:r>
      <w:r w:rsidRPr="00350D11">
        <w:rPr>
          <w:rFonts w:ascii="Times New Roman" w:hAnsi="Times New Roman" w:cs="Times New Roman"/>
          <w:sz w:val="20"/>
          <w:szCs w:val="20"/>
        </w:rPr>
        <w:br/>
      </w:r>
      <w:r w:rsidRPr="00350D11">
        <w:rPr>
          <w:rFonts w:ascii="Times New Roman" w:hAnsi="Times New Roman" w:cs="Times New Roman"/>
          <w:sz w:val="20"/>
          <w:szCs w:val="20"/>
          <w:shd w:val="clear" w:color="auto" w:fill="FFFFFF"/>
        </w:rPr>
        <w:t>Переезд в а/п Ижевска к 12:50. Окончание программы.</w:t>
      </w:r>
    </w:p>
    <w:p w:rsidR="00350D11" w:rsidRDefault="00350D11" w:rsidP="0003660F">
      <w:pPr>
        <w:autoSpaceDE w:val="0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</w:p>
    <w:p w:rsidR="00350D11" w:rsidRPr="00FA0F30" w:rsidRDefault="00350D11" w:rsidP="0003660F">
      <w:pPr>
        <w:autoSpaceDE w:val="0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</w:p>
    <w:p w:rsidR="008D71F3" w:rsidRPr="009F01BE" w:rsidRDefault="008D71F3" w:rsidP="0003660F">
      <w:pPr>
        <w:autoSpaceDE w:val="0"/>
        <w:spacing w:after="0" w:line="240" w:lineRule="auto"/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Стоимость тура на человека при 2-местном раз</w:t>
      </w:r>
      <w:r w:rsidR="00047727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 xml:space="preserve">мещении </w:t>
      </w:r>
      <w:r w:rsidR="00047727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ab/>
      </w:r>
      <w:r w:rsidR="00047727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ab/>
      </w:r>
      <w:r w:rsidR="00047727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ab/>
        <w:t>28</w:t>
      </w:r>
      <w:r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500 руб.</w:t>
      </w:r>
    </w:p>
    <w:p w:rsidR="008D71F3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Стоимость тура на человека при 1</w:t>
      </w:r>
      <w:r w:rsidR="008D71F3"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-местном размещении (под запрос)</w:t>
      </w:r>
      <w:r w:rsidR="008D71F3"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ab/>
      </w:r>
      <w:r w:rsid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ab/>
      </w:r>
      <w:bookmarkStart w:id="0" w:name="_GoBack"/>
      <w:bookmarkEnd w:id="0"/>
      <w:r w:rsidR="00047727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329</w:t>
      </w:r>
      <w:r w:rsidR="008D71F3"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00 руб.</w:t>
      </w:r>
    </w:p>
    <w:p w:rsidR="0003189C" w:rsidRPr="009F01BE" w:rsidRDefault="0003189C" w:rsidP="0003660F">
      <w:pPr>
        <w:autoSpaceDE w:val="0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</w:rPr>
      </w:pPr>
    </w:p>
    <w:p w:rsidR="008D71F3" w:rsidRPr="009F01BE" w:rsidRDefault="00AC1492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color w:val="212529"/>
          <w:sz w:val="20"/>
          <w:szCs w:val="20"/>
        </w:rPr>
        <w:t>В случае ненабора подселения, необходима доплата за одноместное размещение!</w:t>
      </w:r>
    </w:p>
    <w:p w:rsidR="00AC1492" w:rsidRPr="009F01BE" w:rsidRDefault="00AC1492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AC7B20" w:rsidRPr="009F01BE" w:rsidRDefault="00AC7B20" w:rsidP="000366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В стоимость входит:</w:t>
      </w:r>
    </w:p>
    <w:p w:rsidR="00047727" w:rsidRPr="00047727" w:rsidRDefault="00047727" w:rsidP="00047727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772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проживание в гостинице на базе завтраков</w:t>
      </w:r>
    </w:p>
    <w:p w:rsidR="00047727" w:rsidRPr="00047727" w:rsidRDefault="00047727" w:rsidP="00047727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7727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транспортно-экскурсионное обслуживание по программе</w:t>
      </w:r>
    </w:p>
    <w:p w:rsidR="00047727" w:rsidRPr="00047727" w:rsidRDefault="00047727" w:rsidP="00047727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772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обеды в 1,2 и 3 дни тура</w:t>
      </w:r>
    </w:p>
    <w:p w:rsidR="00047727" w:rsidRPr="00047727" w:rsidRDefault="00047727" w:rsidP="00047727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7727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входные билеты в музеи</w:t>
      </w:r>
    </w:p>
    <w:p w:rsidR="00047727" w:rsidRPr="00047727" w:rsidRDefault="00047727" w:rsidP="00047727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7727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интерактивная программа на ретропоезде в Воткинск "Чайковский экспресс"</w:t>
      </w:r>
    </w:p>
    <w:p w:rsidR="00F3489A" w:rsidRPr="009F01BE" w:rsidRDefault="00F3489A" w:rsidP="000366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A00BB2" w:rsidRPr="009F01BE" w:rsidRDefault="00A00BB2" w:rsidP="000366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Дополнительно. Заказ и оплата при покупке тура:</w:t>
      </w:r>
    </w:p>
    <w:p w:rsidR="00A00BB2" w:rsidRPr="00047727" w:rsidRDefault="008D71F3" w:rsidP="0004772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F01B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авиа </w:t>
      </w:r>
      <w:r w:rsidR="00047727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билеты из Санкт-Петербурга от 17</w:t>
      </w:r>
      <w:r w:rsidRPr="009F01B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500 руб</w:t>
      </w:r>
      <w:r w:rsidR="00047727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/чел; авиабилеты из Москвы от 16</w:t>
      </w:r>
      <w:r w:rsidRPr="009F01B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500 руб/чел</w:t>
      </w:r>
    </w:p>
    <w:p w:rsidR="008D71F3" w:rsidRPr="009F01BE" w:rsidRDefault="008D71F3" w:rsidP="000366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F01B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ужины</w:t>
      </w:r>
      <w:r w:rsidR="00047727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в гостинице (850 руб/1 ужин)</w:t>
      </w:r>
    </w:p>
    <w:p w:rsidR="0003660F" w:rsidRDefault="0003660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</w:p>
    <w:p w:rsidR="0003660F" w:rsidRDefault="0003660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</w:p>
    <w:p w:rsidR="00AC1492" w:rsidRPr="0003660F" w:rsidRDefault="0051112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</w:rPr>
      </w:pPr>
      <w:r w:rsidRPr="0003660F">
        <w:rPr>
          <w:rFonts w:ascii="Times New Roman" w:hAnsi="Times New Roman" w:cs="Times New Roman"/>
          <w:color w:val="212529"/>
          <w:sz w:val="20"/>
          <w:szCs w:val="20"/>
        </w:rPr>
        <w:br/>
      </w:r>
    </w:p>
    <w:p w:rsidR="00E15E20" w:rsidRPr="008D71F3" w:rsidRDefault="00E15E20" w:rsidP="0003660F">
      <w:pPr>
        <w:pStyle w:val="Standard"/>
        <w:rPr>
          <w:rFonts w:cs="Times New Roman"/>
          <w:sz w:val="22"/>
          <w:szCs w:val="22"/>
          <w:lang w:val="ru-RU"/>
        </w:rPr>
      </w:pPr>
    </w:p>
    <w:sectPr w:rsidR="00E15E20" w:rsidRPr="008D71F3" w:rsidSect="0003660F">
      <w:headerReference w:type="default" r:id="rId8"/>
      <w:footerReference w:type="default" r:id="rId9"/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B01" w:rsidRDefault="00FB6B01" w:rsidP="0003660F">
      <w:pPr>
        <w:spacing w:after="0" w:line="240" w:lineRule="auto"/>
      </w:pPr>
      <w:r>
        <w:separator/>
      </w:r>
    </w:p>
  </w:endnote>
  <w:endnote w:type="continuationSeparator" w:id="1">
    <w:p w:rsidR="00FB6B01" w:rsidRDefault="00FB6B01" w:rsidP="0003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60F" w:rsidRDefault="0003660F" w:rsidP="0003660F">
    <w:pPr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191140 Россия Санкт-Петербург ул. Пушкинская д.8, 1 этаж (метро пл. Восстания/Маяковская) </w:t>
    </w:r>
  </w:p>
  <w:p w:rsidR="0003660F" w:rsidRDefault="0003660F" w:rsidP="0003660F">
    <w:pPr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16"/>
        <w:szCs w:val="16"/>
      </w:rPr>
      <w:t xml:space="preserve">Тел. +7-812-702-74-22 + 7 812-702-74-00 </w:t>
    </w:r>
    <w:hyperlink r:id="rId1" w:history="1">
      <w:r>
        <w:rPr>
          <w:rStyle w:val="a3"/>
          <w:rFonts w:ascii="Arial" w:hAnsi="Arial" w:cs="Arial"/>
          <w:sz w:val="16"/>
          <w:szCs w:val="16"/>
        </w:rPr>
        <w:t>info@</w:t>
      </w:r>
      <w:r>
        <w:rPr>
          <w:rStyle w:val="a3"/>
          <w:rFonts w:ascii="Arial" w:hAnsi="Arial" w:cs="Arial"/>
          <w:sz w:val="16"/>
          <w:szCs w:val="16"/>
          <w:lang w:val="en-US"/>
        </w:rPr>
        <w:t>pmpoperator</w:t>
      </w:r>
      <w:r>
        <w:rPr>
          <w:rStyle w:val="a3"/>
          <w:rFonts w:ascii="Arial" w:hAnsi="Arial" w:cs="Arial"/>
          <w:sz w:val="16"/>
          <w:szCs w:val="16"/>
        </w:rPr>
        <w:t>.ru</w:t>
      </w:r>
    </w:hyperlink>
    <w:r>
      <w:rPr>
        <w:rFonts w:ascii="Arial" w:hAnsi="Arial" w:cs="Arial"/>
        <w:color w:val="000000"/>
        <w:sz w:val="16"/>
        <w:szCs w:val="16"/>
      </w:rPr>
      <w:t xml:space="preserve"> </w:t>
    </w:r>
    <w:hyperlink r:id="rId2" w:history="1">
      <w:r>
        <w:rPr>
          <w:rStyle w:val="a3"/>
          <w:rFonts w:ascii="Arial" w:hAnsi="Arial" w:cs="Arial"/>
          <w:sz w:val="16"/>
          <w:szCs w:val="16"/>
        </w:rPr>
        <w:t>www.</w:t>
      </w:r>
      <w:r>
        <w:rPr>
          <w:rStyle w:val="a3"/>
          <w:rFonts w:ascii="Arial" w:hAnsi="Arial" w:cs="Arial"/>
          <w:sz w:val="16"/>
          <w:szCs w:val="16"/>
          <w:lang w:val="en-US"/>
        </w:rPr>
        <w:t>pmpoperator</w:t>
      </w:r>
      <w:r>
        <w:rPr>
          <w:rStyle w:val="a3"/>
          <w:rFonts w:ascii="Arial" w:hAnsi="Arial" w:cs="Arial"/>
          <w:sz w:val="16"/>
          <w:szCs w:val="16"/>
        </w:rPr>
        <w:t>.ru</w:t>
      </w:r>
    </w:hyperlink>
  </w:p>
  <w:p w:rsidR="0003660F" w:rsidRDefault="0003660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B01" w:rsidRDefault="00FB6B01" w:rsidP="0003660F">
      <w:pPr>
        <w:spacing w:after="0" w:line="240" w:lineRule="auto"/>
      </w:pPr>
      <w:r>
        <w:separator/>
      </w:r>
    </w:p>
  </w:footnote>
  <w:footnote w:type="continuationSeparator" w:id="1">
    <w:p w:rsidR="00FB6B01" w:rsidRDefault="00FB6B01" w:rsidP="0003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60F" w:rsidRDefault="0003660F" w:rsidP="0003660F">
    <w:pPr>
      <w:jc w:val="center"/>
      <w:rPr>
        <w:rFonts w:ascii="Georgia" w:hAnsi="Georgia" w:cs="Georgia"/>
        <w:b/>
        <w:i/>
        <w:color w:val="008080"/>
      </w:rPr>
    </w:pPr>
    <w:r>
      <w:rPr>
        <w:noProof/>
        <w:lang w:eastAsia="ru-RU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-348615</wp:posOffset>
          </wp:positionH>
          <wp:positionV relativeFrom="paragraph">
            <wp:posOffset>-88265</wp:posOffset>
          </wp:positionV>
          <wp:extent cx="672465" cy="623570"/>
          <wp:effectExtent l="19050" t="0" r="0" b="0"/>
          <wp:wrapTight wrapText="bothSides">
            <wp:wrapPolygon edited="0">
              <wp:start x="-612" y="0"/>
              <wp:lineTo x="-612" y="21116"/>
              <wp:lineTo x="21416" y="21116"/>
              <wp:lineTo x="21416" y="0"/>
              <wp:lineTo x="-612" y="0"/>
            </wp:wrapPolygon>
          </wp:wrapTight>
          <wp:docPr id="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" cy="6235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eorgia" w:hAnsi="Georgia" w:cs="Georgia"/>
        <w:b/>
        <w:color w:val="008080"/>
        <w:sz w:val="32"/>
        <w:szCs w:val="32"/>
      </w:rPr>
      <w:t xml:space="preserve">      ПЕТЕРБУРГСКИЙ МАГАЗИН ПУТЕШЕСТВИЙ    </w:t>
    </w:r>
  </w:p>
  <w:p w:rsidR="0003660F" w:rsidRDefault="0003660F" w:rsidP="0003660F">
    <w:pPr>
      <w:jc w:val="both"/>
      <w:rPr>
        <w:rFonts w:ascii="Georgia" w:hAnsi="Georgia" w:cs="Georgia"/>
        <w:b/>
        <w:color w:val="008080"/>
        <w:sz w:val="32"/>
        <w:szCs w:val="32"/>
      </w:rPr>
    </w:pPr>
    <w:r>
      <w:rPr>
        <w:rFonts w:ascii="Georgia" w:hAnsi="Georgia" w:cs="Georgia"/>
        <w:b/>
        <w:i/>
        <w:color w:val="008080"/>
      </w:rPr>
      <w:t xml:space="preserve">                                                  ведущий оператор экскурсионных туров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8EF"/>
    <w:multiLevelType w:val="hybridMultilevel"/>
    <w:tmpl w:val="51A0F1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05730"/>
    <w:multiLevelType w:val="hybridMultilevel"/>
    <w:tmpl w:val="0A3CE1F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BF77B38"/>
    <w:multiLevelType w:val="multilevel"/>
    <w:tmpl w:val="DCEE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C46E17"/>
    <w:multiLevelType w:val="hybridMultilevel"/>
    <w:tmpl w:val="85EE62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601B2"/>
    <w:multiLevelType w:val="multilevel"/>
    <w:tmpl w:val="559E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80DCA"/>
    <w:multiLevelType w:val="hybridMultilevel"/>
    <w:tmpl w:val="48007B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16191"/>
    <w:multiLevelType w:val="multilevel"/>
    <w:tmpl w:val="960E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754154"/>
    <w:multiLevelType w:val="hybridMultilevel"/>
    <w:tmpl w:val="043275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93166D"/>
    <w:multiLevelType w:val="multilevel"/>
    <w:tmpl w:val="2D22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9A023A"/>
    <w:multiLevelType w:val="hybridMultilevel"/>
    <w:tmpl w:val="4086A7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27EAD"/>
    <w:multiLevelType w:val="hybridMultilevel"/>
    <w:tmpl w:val="1FA8FC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866E28"/>
    <w:multiLevelType w:val="hybridMultilevel"/>
    <w:tmpl w:val="41FA7F1E"/>
    <w:lvl w:ilvl="0" w:tplc="113C9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C365B9"/>
    <w:multiLevelType w:val="multilevel"/>
    <w:tmpl w:val="4EF2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355341"/>
    <w:multiLevelType w:val="multilevel"/>
    <w:tmpl w:val="4FE8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ED37B9"/>
    <w:multiLevelType w:val="multilevel"/>
    <w:tmpl w:val="E77A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4A3956"/>
    <w:multiLevelType w:val="multilevel"/>
    <w:tmpl w:val="D3B4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B3622A"/>
    <w:multiLevelType w:val="hybridMultilevel"/>
    <w:tmpl w:val="566607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D04904"/>
    <w:multiLevelType w:val="hybridMultilevel"/>
    <w:tmpl w:val="B414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7F3562"/>
    <w:multiLevelType w:val="hybridMultilevel"/>
    <w:tmpl w:val="3C98DD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947C0"/>
    <w:multiLevelType w:val="hybridMultilevel"/>
    <w:tmpl w:val="C58634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3"/>
  </w:num>
  <w:num w:numId="5">
    <w:abstractNumId w:val="18"/>
  </w:num>
  <w:num w:numId="6">
    <w:abstractNumId w:val="9"/>
  </w:num>
  <w:num w:numId="7">
    <w:abstractNumId w:val="5"/>
  </w:num>
  <w:num w:numId="8">
    <w:abstractNumId w:val="16"/>
  </w:num>
  <w:num w:numId="9">
    <w:abstractNumId w:val="19"/>
  </w:num>
  <w:num w:numId="10">
    <w:abstractNumId w:val="11"/>
  </w:num>
  <w:num w:numId="11">
    <w:abstractNumId w:val="15"/>
  </w:num>
  <w:num w:numId="12">
    <w:abstractNumId w:val="8"/>
  </w:num>
  <w:num w:numId="13">
    <w:abstractNumId w:val="2"/>
  </w:num>
  <w:num w:numId="14">
    <w:abstractNumId w:val="14"/>
  </w:num>
  <w:num w:numId="15">
    <w:abstractNumId w:val="17"/>
  </w:num>
  <w:num w:numId="16">
    <w:abstractNumId w:val="1"/>
  </w:num>
  <w:num w:numId="17">
    <w:abstractNumId w:val="13"/>
  </w:num>
  <w:num w:numId="18">
    <w:abstractNumId w:val="6"/>
  </w:num>
  <w:num w:numId="19">
    <w:abstractNumId w:val="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76E02"/>
    <w:rsid w:val="000132D8"/>
    <w:rsid w:val="0001737C"/>
    <w:rsid w:val="0002323F"/>
    <w:rsid w:val="0003189C"/>
    <w:rsid w:val="000352CF"/>
    <w:rsid w:val="0003660F"/>
    <w:rsid w:val="00047727"/>
    <w:rsid w:val="00047C6D"/>
    <w:rsid w:val="000612B7"/>
    <w:rsid w:val="0006406D"/>
    <w:rsid w:val="00067A44"/>
    <w:rsid w:val="0007424F"/>
    <w:rsid w:val="00082AE8"/>
    <w:rsid w:val="000A589C"/>
    <w:rsid w:val="000C0466"/>
    <w:rsid w:val="000D2544"/>
    <w:rsid w:val="000F1186"/>
    <w:rsid w:val="000F428B"/>
    <w:rsid w:val="00104458"/>
    <w:rsid w:val="00106210"/>
    <w:rsid w:val="00106DA0"/>
    <w:rsid w:val="00117C6A"/>
    <w:rsid w:val="001211D4"/>
    <w:rsid w:val="00126224"/>
    <w:rsid w:val="001364B0"/>
    <w:rsid w:val="0014141E"/>
    <w:rsid w:val="00154011"/>
    <w:rsid w:val="001574FC"/>
    <w:rsid w:val="00180ABA"/>
    <w:rsid w:val="00183B50"/>
    <w:rsid w:val="00185D4F"/>
    <w:rsid w:val="001A3159"/>
    <w:rsid w:val="001D5B45"/>
    <w:rsid w:val="00220C97"/>
    <w:rsid w:val="002255F2"/>
    <w:rsid w:val="00234B9B"/>
    <w:rsid w:val="00236461"/>
    <w:rsid w:val="002431E7"/>
    <w:rsid w:val="0024462D"/>
    <w:rsid w:val="00244B51"/>
    <w:rsid w:val="002509B1"/>
    <w:rsid w:val="00270454"/>
    <w:rsid w:val="002A08DC"/>
    <w:rsid w:val="002A33F0"/>
    <w:rsid w:val="002F0E20"/>
    <w:rsid w:val="002F4C1A"/>
    <w:rsid w:val="002F65AD"/>
    <w:rsid w:val="00331B28"/>
    <w:rsid w:val="0034394D"/>
    <w:rsid w:val="00350D11"/>
    <w:rsid w:val="00366FA1"/>
    <w:rsid w:val="003749FE"/>
    <w:rsid w:val="003D1F28"/>
    <w:rsid w:val="003D3017"/>
    <w:rsid w:val="00434254"/>
    <w:rsid w:val="004346CE"/>
    <w:rsid w:val="004444B0"/>
    <w:rsid w:val="00447087"/>
    <w:rsid w:val="00447A7E"/>
    <w:rsid w:val="0047458A"/>
    <w:rsid w:val="0048441F"/>
    <w:rsid w:val="0049389E"/>
    <w:rsid w:val="004B2099"/>
    <w:rsid w:val="004B231D"/>
    <w:rsid w:val="004C7A2B"/>
    <w:rsid w:val="004D315E"/>
    <w:rsid w:val="004F2ACA"/>
    <w:rsid w:val="0051112F"/>
    <w:rsid w:val="00513622"/>
    <w:rsid w:val="00541EE1"/>
    <w:rsid w:val="005426C4"/>
    <w:rsid w:val="005A2B50"/>
    <w:rsid w:val="005A643B"/>
    <w:rsid w:val="005E18AC"/>
    <w:rsid w:val="005E1FB7"/>
    <w:rsid w:val="005F74D9"/>
    <w:rsid w:val="00613270"/>
    <w:rsid w:val="00630739"/>
    <w:rsid w:val="00630DDE"/>
    <w:rsid w:val="00635D77"/>
    <w:rsid w:val="00635FF9"/>
    <w:rsid w:val="00655440"/>
    <w:rsid w:val="006568EB"/>
    <w:rsid w:val="00676E02"/>
    <w:rsid w:val="00696329"/>
    <w:rsid w:val="006D2929"/>
    <w:rsid w:val="006F55B9"/>
    <w:rsid w:val="00700442"/>
    <w:rsid w:val="0072272C"/>
    <w:rsid w:val="007405C4"/>
    <w:rsid w:val="0074068A"/>
    <w:rsid w:val="0074451C"/>
    <w:rsid w:val="00787CF8"/>
    <w:rsid w:val="00792198"/>
    <w:rsid w:val="00794A3E"/>
    <w:rsid w:val="00796D46"/>
    <w:rsid w:val="007A0912"/>
    <w:rsid w:val="007C72FC"/>
    <w:rsid w:val="007F41A3"/>
    <w:rsid w:val="00852BA8"/>
    <w:rsid w:val="0085618E"/>
    <w:rsid w:val="00880697"/>
    <w:rsid w:val="00885B6F"/>
    <w:rsid w:val="008A3097"/>
    <w:rsid w:val="008C029D"/>
    <w:rsid w:val="008D6A97"/>
    <w:rsid w:val="008D71F3"/>
    <w:rsid w:val="008E188F"/>
    <w:rsid w:val="00965BEA"/>
    <w:rsid w:val="00967102"/>
    <w:rsid w:val="009819BE"/>
    <w:rsid w:val="00984E3F"/>
    <w:rsid w:val="00996AB5"/>
    <w:rsid w:val="009D4F80"/>
    <w:rsid w:val="009E5F9D"/>
    <w:rsid w:val="009F01BE"/>
    <w:rsid w:val="00A00BB2"/>
    <w:rsid w:val="00A12BFD"/>
    <w:rsid w:val="00A14491"/>
    <w:rsid w:val="00A614CF"/>
    <w:rsid w:val="00A64D5B"/>
    <w:rsid w:val="00A804EC"/>
    <w:rsid w:val="00AB61F0"/>
    <w:rsid w:val="00AC1492"/>
    <w:rsid w:val="00AC1D52"/>
    <w:rsid w:val="00AC7B20"/>
    <w:rsid w:val="00AD261E"/>
    <w:rsid w:val="00AD3B6A"/>
    <w:rsid w:val="00B13383"/>
    <w:rsid w:val="00B157D6"/>
    <w:rsid w:val="00B4193D"/>
    <w:rsid w:val="00B779A3"/>
    <w:rsid w:val="00B950EB"/>
    <w:rsid w:val="00BA10E9"/>
    <w:rsid w:val="00BB1990"/>
    <w:rsid w:val="00BB6850"/>
    <w:rsid w:val="00BD0AD8"/>
    <w:rsid w:val="00BE5DF7"/>
    <w:rsid w:val="00C0237A"/>
    <w:rsid w:val="00C04CDE"/>
    <w:rsid w:val="00C4533F"/>
    <w:rsid w:val="00C66B04"/>
    <w:rsid w:val="00C72647"/>
    <w:rsid w:val="00C80542"/>
    <w:rsid w:val="00C80C51"/>
    <w:rsid w:val="00C907FB"/>
    <w:rsid w:val="00C92918"/>
    <w:rsid w:val="00C93AA4"/>
    <w:rsid w:val="00C970B1"/>
    <w:rsid w:val="00C975C7"/>
    <w:rsid w:val="00CC38F3"/>
    <w:rsid w:val="00CE7FAF"/>
    <w:rsid w:val="00CF0EAA"/>
    <w:rsid w:val="00CF190A"/>
    <w:rsid w:val="00D10E8A"/>
    <w:rsid w:val="00D24400"/>
    <w:rsid w:val="00D61020"/>
    <w:rsid w:val="00D714EC"/>
    <w:rsid w:val="00D72E98"/>
    <w:rsid w:val="00D74654"/>
    <w:rsid w:val="00D85086"/>
    <w:rsid w:val="00D87365"/>
    <w:rsid w:val="00DB6CD5"/>
    <w:rsid w:val="00DD3038"/>
    <w:rsid w:val="00DE5D3A"/>
    <w:rsid w:val="00DF10CC"/>
    <w:rsid w:val="00DF2685"/>
    <w:rsid w:val="00E15E20"/>
    <w:rsid w:val="00E20BB4"/>
    <w:rsid w:val="00E43F29"/>
    <w:rsid w:val="00E8206E"/>
    <w:rsid w:val="00EB354B"/>
    <w:rsid w:val="00EE4E74"/>
    <w:rsid w:val="00EE5F4A"/>
    <w:rsid w:val="00F14A18"/>
    <w:rsid w:val="00F17359"/>
    <w:rsid w:val="00F26055"/>
    <w:rsid w:val="00F3489A"/>
    <w:rsid w:val="00F40B48"/>
    <w:rsid w:val="00F43B15"/>
    <w:rsid w:val="00FA0F30"/>
    <w:rsid w:val="00FB6B01"/>
    <w:rsid w:val="00FC13E2"/>
    <w:rsid w:val="00FD3E74"/>
    <w:rsid w:val="00FF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D77"/>
  </w:style>
  <w:style w:type="paragraph" w:styleId="1">
    <w:name w:val="heading 1"/>
    <w:basedOn w:val="a"/>
    <w:link w:val="10"/>
    <w:uiPriority w:val="9"/>
    <w:qFormat/>
    <w:rsid w:val="000C0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111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0D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136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93D"/>
    <w:rPr>
      <w:b/>
      <w:bCs/>
    </w:rPr>
  </w:style>
  <w:style w:type="character" w:styleId="a6">
    <w:name w:val="Emphasis"/>
    <w:basedOn w:val="a0"/>
    <w:uiPriority w:val="20"/>
    <w:qFormat/>
    <w:rsid w:val="001574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9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1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43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4141E"/>
    <w:pPr>
      <w:ind w:left="720"/>
      <w:contextualSpacing/>
    </w:pPr>
  </w:style>
  <w:style w:type="paragraph" w:customStyle="1" w:styleId="Standard">
    <w:name w:val="Standard"/>
    <w:rsid w:val="0010445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10">
    <w:name w:val="Заголовок 1 Знак"/>
    <w:basedOn w:val="a0"/>
    <w:link w:val="1"/>
    <w:uiPriority w:val="9"/>
    <w:rsid w:val="000C0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1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03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3660F"/>
  </w:style>
  <w:style w:type="paragraph" w:styleId="ad">
    <w:name w:val="footer"/>
    <w:basedOn w:val="a"/>
    <w:link w:val="ae"/>
    <w:uiPriority w:val="99"/>
    <w:semiHidden/>
    <w:unhideWhenUsed/>
    <w:rsid w:val="0003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3660F"/>
  </w:style>
  <w:style w:type="character" w:customStyle="1" w:styleId="30">
    <w:name w:val="Заголовок 3 Знак"/>
    <w:basedOn w:val="a0"/>
    <w:link w:val="3"/>
    <w:uiPriority w:val="9"/>
    <w:rsid w:val="00350D1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136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93D"/>
    <w:rPr>
      <w:b/>
      <w:bCs/>
    </w:rPr>
  </w:style>
  <w:style w:type="character" w:styleId="a6">
    <w:name w:val="Emphasis"/>
    <w:basedOn w:val="a0"/>
    <w:uiPriority w:val="20"/>
    <w:qFormat/>
    <w:rsid w:val="001574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9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1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4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4141E"/>
    <w:pPr>
      <w:ind w:left="720"/>
      <w:contextualSpacing/>
    </w:pPr>
  </w:style>
  <w:style w:type="paragraph" w:customStyle="1" w:styleId="Standard">
    <w:name w:val="Standard"/>
    <w:rsid w:val="0010445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68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7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9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75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44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135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0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15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400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07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4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005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79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74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533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4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58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629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421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75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698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2825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052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569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mpoperator.ru" TargetMode="External"/><Relationship Id="rId1" Type="http://schemas.openxmlformats.org/officeDocument/2006/relationships/hyperlink" Target="mailto:info@pmpoperato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2B6-1240-4C68-A8C1-BB2364838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1063</Words>
  <Characters>6063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Рекламно-информационный тур: Осенняя сказка заповедной Удмуртии, 4 дня</vt:lpstr>
      <vt:lpstr>09-12 октября 2026 года</vt:lpstr>
      <vt:lpstr>    </vt:lpstr>
      <vt:lpstr>    Важная информация!!!</vt:lpstr>
    </vt:vector>
  </TitlesOfParts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a.zasypkina</cp:lastModifiedBy>
  <cp:revision>2</cp:revision>
  <cp:lastPrinted>2026-07-21T15:55:00Z</cp:lastPrinted>
  <dcterms:created xsi:type="dcterms:W3CDTF">2026-07-31T12:21:00Z</dcterms:created>
  <dcterms:modified xsi:type="dcterms:W3CDTF">2026-07-31T12:21:00Z</dcterms:modified>
</cp:coreProperties>
</file>