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CF" w:rsidRPr="00C97F7F" w:rsidRDefault="00B101AC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101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Сокровища земли Нартов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6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дней</w:t>
      </w:r>
    </w:p>
    <w:p w:rsidR="002465D2" w:rsidRDefault="00B101AC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Адлер - </w:t>
      </w:r>
      <w:proofErr w:type="spellStart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>Сухум</w:t>
      </w:r>
      <w:proofErr w:type="spellEnd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Новый Афон - Новоафонский монастырь - село </w:t>
      </w:r>
      <w:proofErr w:type="spellStart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>Дурипш</w:t>
      </w:r>
      <w:proofErr w:type="spellEnd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село </w:t>
      </w:r>
      <w:proofErr w:type="spellStart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>Кындыг</w:t>
      </w:r>
      <w:proofErr w:type="spellEnd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термальный целебный источник - </w:t>
      </w:r>
      <w:proofErr w:type="spellStart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>Рицинский</w:t>
      </w:r>
      <w:proofErr w:type="spellEnd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реликтовый парк - высокогорное озеро Рица - село </w:t>
      </w:r>
      <w:proofErr w:type="spellStart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Команы</w:t>
      </w:r>
      <w:proofErr w:type="spellEnd"/>
      <w:r w:rsidRPr="00B10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Адлер</w:t>
      </w: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65D2" w:rsidRPr="003544DA" w:rsidRDefault="002465D2" w:rsidP="003544DA">
      <w:pPr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  <w:r w:rsidRPr="003544DA">
        <w:rPr>
          <w:rFonts w:ascii="Times New Roman" w:hAnsi="Times New Roman" w:cs="Times New Roman"/>
          <w:b/>
          <w:shd w:val="clear" w:color="auto" w:fill="FFFFFF"/>
        </w:rPr>
        <w:t>Даты тура в 202</w:t>
      </w:r>
      <w:r w:rsidR="005D4992">
        <w:rPr>
          <w:rFonts w:ascii="Times New Roman" w:hAnsi="Times New Roman" w:cs="Times New Roman"/>
          <w:b/>
          <w:shd w:val="clear" w:color="auto" w:fill="FFFFFF"/>
        </w:rPr>
        <w:t>5</w:t>
      </w:r>
      <w:r w:rsidRPr="003544DA">
        <w:rPr>
          <w:rFonts w:ascii="Times New Roman" w:hAnsi="Times New Roman" w:cs="Times New Roman"/>
          <w:b/>
          <w:shd w:val="clear" w:color="auto" w:fill="FFFFFF"/>
        </w:rPr>
        <w:t>:</w:t>
      </w:r>
      <w:r w:rsidR="00BE476D" w:rsidRPr="003544D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9E7AF9">
        <w:rPr>
          <w:rFonts w:ascii="Times New Roman" w:hAnsi="Times New Roman" w:cs="Times New Roman"/>
          <w:shd w:val="clear" w:color="auto" w:fill="FFFFFF"/>
        </w:rPr>
        <w:t>30.12</w:t>
      </w:r>
    </w:p>
    <w:p w:rsidR="002465D2" w:rsidRPr="003544DA" w:rsidRDefault="002465D2" w:rsidP="003544DA">
      <w:pPr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2465D2" w:rsidRPr="005D4992" w:rsidRDefault="002465D2" w:rsidP="005D4992">
      <w:pPr>
        <w:spacing w:after="0" w:line="240" w:lineRule="auto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5D4992">
        <w:rPr>
          <w:rFonts w:ascii="Times New Roman" w:hAnsi="Times New Roman" w:cs="Times New Roman"/>
          <w:b/>
          <w:shd w:val="clear" w:color="auto" w:fill="FFFFFF"/>
        </w:rPr>
        <w:t>Программа тура:</w:t>
      </w:r>
    </w:p>
    <w:p w:rsidR="002465D2" w:rsidRPr="005D4992" w:rsidRDefault="002465D2" w:rsidP="005D49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Прибытие на вокзал или в аэропорт города Адлер.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Сбор группы участников экскурсионного тура производится два раза в день: </w:t>
      </w:r>
      <w:r w:rsidRPr="00B101AC">
        <w:rPr>
          <w:rFonts w:ascii="Times New Roman" w:eastAsia="Times New Roman" w:hAnsi="Times New Roman" w:cs="Times New Roman"/>
          <w:lang w:eastAsia="ru-RU"/>
        </w:rPr>
        <w:t>до 11:00 (1 группа) и до 13:00 (2 группа), в зависимости от времени прибытия туристов. Все туристы, опоздавшие ко времени встречи, добираются до отеля размещения в туре самостоятельно.</w:t>
      </w:r>
      <w:r w:rsidRPr="00B101AC">
        <w:rPr>
          <w:rFonts w:ascii="Times New Roman" w:eastAsia="Times New Roman" w:hAnsi="Times New Roman" w:cs="Times New Roman"/>
          <w:lang w:eastAsia="ru-RU"/>
        </w:rPr>
        <w:br/>
      </w: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Встреча осуществляется: </w:t>
      </w:r>
    </w:p>
    <w:p w:rsidR="00B101AC" w:rsidRPr="00B101AC" w:rsidRDefault="00B101AC" w:rsidP="00B101A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01AC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B101AC">
        <w:rPr>
          <w:rFonts w:ascii="Times New Roman" w:eastAsia="Times New Roman" w:hAnsi="Times New Roman" w:cs="Times New Roman"/>
          <w:lang w:eastAsia="ru-RU"/>
        </w:rPr>
        <w:t>/д вокзале, на выходе с вокзала со стороны моря; </w:t>
      </w:r>
    </w:p>
    <w:p w:rsidR="00B101AC" w:rsidRPr="00B101AC" w:rsidRDefault="00B101AC" w:rsidP="00B101A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в аэропорту на улице при выходе из зала прилета.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 xml:space="preserve">Трансфер в Абхазию и переезд в отель «Весна». На сегодняшний день отель «Весна» это современная и очень популярная у туристов курортная гостиница, построенная в столице Абхазии городе </w:t>
      </w:r>
      <w:proofErr w:type="spellStart"/>
      <w:proofErr w:type="gramStart"/>
      <w:r w:rsidRPr="00B101AC">
        <w:rPr>
          <w:rFonts w:ascii="Times New Roman" w:eastAsia="Times New Roman" w:hAnsi="Times New Roman" w:cs="Times New Roman"/>
          <w:lang w:eastAsia="ru-RU"/>
        </w:rPr>
        <w:t>Сухум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B101AC">
        <w:rPr>
          <w:rFonts w:ascii="Times New Roman" w:eastAsia="Times New Roman" w:hAnsi="Times New Roman" w:cs="Times New Roman"/>
          <w:lang w:eastAsia="ru-RU"/>
        </w:rPr>
        <w:t xml:space="preserve"> расположенная в первой полосе от берега моря (буквально 100 метров), в местечке Маяк.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 xml:space="preserve">Прибыв в отель, размещаемся в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еврономерах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повышенной комфортности со всеми удобствами. Во всех номерах: мебель, душевая комната с санузлом, ТВ, холодильник, кондиционер (номера большие, с удобной мебелью).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Приветственный ужин в отеле. Свободное время. Отдых.</w:t>
      </w:r>
    </w:p>
    <w:p w:rsid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Вас ждет увлекательная экскурсия </w:t>
      </w: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«Древними Дорогами Нового Афона». </w:t>
      </w:r>
      <w:r w:rsidRPr="00B101AC">
        <w:rPr>
          <w:rFonts w:ascii="Times New Roman" w:eastAsia="Times New Roman" w:hAnsi="Times New Roman" w:cs="Times New Roman"/>
          <w:lang w:eastAsia="ru-RU"/>
        </w:rPr>
        <w:t>Вы посетите православную жемчужину Абхазии </w:t>
      </w: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Новоафонский монастырь,</w:t>
      </w:r>
      <w:r w:rsidRPr="00B101AC">
        <w:rPr>
          <w:rFonts w:ascii="Times New Roman" w:eastAsia="Times New Roman" w:hAnsi="Times New Roman" w:cs="Times New Roman"/>
          <w:lang w:eastAsia="ru-RU"/>
        </w:rPr>
        <w:t xml:space="preserve"> пройдете по тропе грешников, увидите лебединое озеро, царскую аллею, приморский парк и водопад на реке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Псцырха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(здесь можно приобрести отличные сувениры для своих друзей и близких).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 xml:space="preserve">Прогулявшись, по монастырю и окрестностям Вы направитесь к пещерной отшельнической келье Симона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Кананита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 xml:space="preserve">Посетив пещерную келью и затем, поднявшись на вершину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Анакопийской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горы, Вы сможете, как бы перенестись во времени, увидеть и своими руками потрогать древнейшую цитадель Абхазии с остатками крепостных башен и стен, опоясывающих горный склон. Здесь же находится и не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пересыхаемый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святой колодец, где вода всегда держится на одном уровне, даже в самые засушливые годы. Возвращаемся в отель.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Ужин в отеле.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В 21:00</w:t>
      </w:r>
      <w:r w:rsidRPr="00B101AC">
        <w:rPr>
          <w:rFonts w:ascii="Times New Roman" w:eastAsia="Times New Roman" w:hAnsi="Times New Roman" w:cs="Times New Roman"/>
          <w:lang w:eastAsia="ru-RU"/>
        </w:rPr>
        <w:t> едем </w:t>
      </w: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 xml:space="preserve">в село </w:t>
      </w:r>
      <w:proofErr w:type="spellStart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Дурипш</w:t>
      </w:r>
      <w:proofErr w:type="spellEnd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B101AC">
        <w:rPr>
          <w:rFonts w:ascii="Times New Roman" w:eastAsia="Times New Roman" w:hAnsi="Times New Roman" w:cs="Times New Roman"/>
          <w:lang w:eastAsia="ru-RU"/>
        </w:rPr>
        <w:t> где Вас будет ждать </w:t>
      </w: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праздничный Новогодний банкет</w:t>
      </w:r>
      <w:r w:rsidRPr="00B101AC">
        <w:rPr>
          <w:rFonts w:ascii="Times New Roman" w:eastAsia="Times New Roman" w:hAnsi="Times New Roman" w:cs="Times New Roman"/>
          <w:lang w:eastAsia="ru-RU"/>
        </w:rPr>
        <w:t xml:space="preserve"> с блюдами абхазской и европейской кухни, угощение мандаринами и домашним вином, а также развлекательная программа с живой музыкой и анимация на традиционном Абхазском застолье в родовой усадьбе Руслана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Кокоскерия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>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 xml:space="preserve">На территории представлены старинные предметы быта и обихода людей «Страны Души». Всех гостей встречает тамада, который ведет это праздничное застолье в стиле девяносто девять тостов по-Абхазски. Будут подняты здравницы за каждого присутствующего здесь человека. Солисты ансамбля «Горцы» в национальных костюмах танцуют для Вас. Заслуженные артисты страны поют и играют на аккордеонных и барабанных инструментах. Вкусная натуральная еда, традиционные напитки, атмосфера праздника, живой воздух, нетронутая природа и радушие для всех гостей застолья. Веселимся, поем и танцуем, встречаем Новый 2026 год. Большой праздничный фейерверк и поздравление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Ацаа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Бабаду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(Абхазского Деда Мороза).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Возвращаемся в отель. Отдых.</w:t>
      </w:r>
    </w:p>
    <w:p w:rsid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Поздний завтрак в отеле.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После завтрака едем на </w:t>
      </w: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термальный целебный источник.</w:t>
      </w:r>
      <w:r w:rsidRPr="00B101AC">
        <w:rPr>
          <w:rFonts w:ascii="Times New Roman" w:eastAsia="Times New Roman" w:hAnsi="Times New Roman" w:cs="Times New Roman"/>
          <w:lang w:eastAsia="ru-RU"/>
        </w:rPr>
        <w:t> Он расположен в </w:t>
      </w: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 xml:space="preserve">селе </w:t>
      </w:r>
      <w:proofErr w:type="spellStart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Кындыг</w:t>
      </w:r>
      <w:proofErr w:type="spellEnd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B101AC">
        <w:rPr>
          <w:rFonts w:ascii="Times New Roman" w:eastAsia="Times New Roman" w:hAnsi="Times New Roman" w:cs="Times New Roman"/>
          <w:lang w:eastAsia="ru-RU"/>
        </w:rPr>
        <w:t xml:space="preserve"> восточнее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Сухума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и является одним из известнейших оздоровительных центров страны. Падающие с высоты нескольких метров струи воды - отличная альтернатива массажу, а каскад бассейнов дает возможность отдохнуть и расслабиться. Все объекты комплекса находятся под открытым небом. Термальные ключи бьют с большой глубины, их температура на выходе составляет 100°С. К бассейнам и душевым вода </w:t>
      </w:r>
      <w:r w:rsidRPr="00B101AC">
        <w:rPr>
          <w:rFonts w:ascii="Times New Roman" w:eastAsia="Times New Roman" w:hAnsi="Times New Roman" w:cs="Times New Roman"/>
          <w:lang w:eastAsia="ru-RU"/>
        </w:rPr>
        <w:lastRenderedPageBreak/>
        <w:t xml:space="preserve">поступает по металлическим трубам, охлаждаясь </w:t>
      </w:r>
      <w:proofErr w:type="gramStart"/>
      <w:r w:rsidRPr="00B101AC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B101AC">
        <w:rPr>
          <w:rFonts w:ascii="Times New Roman" w:eastAsia="Times New Roman" w:hAnsi="Times New Roman" w:cs="Times New Roman"/>
          <w:lang w:eastAsia="ru-RU"/>
        </w:rPr>
        <w:t xml:space="preserve"> комфортных 40-45°С. Здесь Вы получите просто неописуемое удовольствие.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Вдоволь накупавшись, возвращаемся в отель. Свободное время.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Ужин в отеле. Отдых.</w:t>
      </w:r>
    </w:p>
    <w:p w:rsid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После завтрака Вас ждет большое путешествие по </w:t>
      </w:r>
      <w:proofErr w:type="spellStart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Рицинскому</w:t>
      </w:r>
      <w:proofErr w:type="spellEnd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 xml:space="preserve"> реликтовому парку. </w:t>
      </w:r>
      <w:r w:rsidRPr="00B101AC">
        <w:rPr>
          <w:rFonts w:ascii="Times New Roman" w:eastAsia="Times New Roman" w:hAnsi="Times New Roman" w:cs="Times New Roman"/>
          <w:lang w:eastAsia="ru-RU"/>
        </w:rPr>
        <w:t xml:space="preserve">Вы увидите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Бзыбское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ущелье, которое поразит и очарует Вас своей первозданной красотой, Голубое озеро и реку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Гега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, водопады «мужские и женские слезы». Услышите древние сказания и легенды об этом самобытном крае. Побываете в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Юпшарском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каньоне, и на смотровой площадке прощай Родина, посетите хрустальную жемчужину Абхазии – </w:t>
      </w: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высокогорное озеро Рица</w:t>
      </w:r>
      <w:r w:rsidRPr="00B101AC">
        <w:rPr>
          <w:rFonts w:ascii="Times New Roman" w:eastAsia="Times New Roman" w:hAnsi="Times New Roman" w:cs="Times New Roman"/>
          <w:lang w:eastAsia="ru-RU"/>
        </w:rPr>
        <w:t> и водопады «мужские» и «женские» слезы. Каждый, кто оказывается здесь, надолго сохраняет в памяти волшебную, нереальную красоту этих мест.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После посещения Рицы, на обратной дороге заезжаем на медовую пасеку, винодельню и сыроварню. Все желающие смогут полакомиться местными экологически чистыми продуктами и приобрести их.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 xml:space="preserve">Прощаемся с уникальным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Рицинским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парком и держим путь обратно к побережью. Возвращаемся в отель.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Ужин в отеле. Свободное время.</w:t>
      </w:r>
    </w:p>
    <w:p w:rsid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по исторической части столицы Абхазии – </w:t>
      </w:r>
      <w:proofErr w:type="spellStart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Сухума</w:t>
      </w:r>
      <w:proofErr w:type="spellEnd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101AC">
        <w:rPr>
          <w:rFonts w:ascii="Times New Roman" w:eastAsia="Times New Roman" w:hAnsi="Times New Roman" w:cs="Times New Roman"/>
          <w:lang w:eastAsia="ru-RU"/>
        </w:rPr>
        <w:t xml:space="preserve"> набережная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Махаджиров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>, известное кафе «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Брехаловка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>», где подают лучший кофе, сваренный на горячем песке, фонтан Грифоны. Любуемся историческим зданием гостиницы Рица, городской колоннадой и парком.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 xml:space="preserve">Попрощавшись с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Сухумом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>, едем в </w:t>
      </w: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 xml:space="preserve">село </w:t>
      </w:r>
      <w:proofErr w:type="spellStart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Команы</w:t>
      </w:r>
      <w:proofErr w:type="spellEnd"/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B101AC">
        <w:rPr>
          <w:rFonts w:ascii="Times New Roman" w:eastAsia="Times New Roman" w:hAnsi="Times New Roman" w:cs="Times New Roman"/>
          <w:lang w:eastAsia="ru-RU"/>
        </w:rPr>
        <w:t xml:space="preserve"> Вокруг открываются поистине завораживающие пейзажи долин и хребтов, заросших буковыми и каштановыми лесами. В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Команах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находятся важные христианские святыни – руины раннесредневековой церкви, гробница святого Василиска и связанный с его именем источник. На вершине холма, среди деревьев – каменная невысокая колокольня и небольшой древний храм Святителя Иоанна Златоуста с пристройками девятнадцатого века, корпуса монастыря того же времени и каменная ограда. Еще одна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Команская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 xml:space="preserve"> святыня – это святой источник Мученика Василиска, с расположенной рядом часовней (все желающие могут искупаться). Места эти практически нетронутые человеком. Переезжаем обратно в </w:t>
      </w:r>
      <w:proofErr w:type="spellStart"/>
      <w:r w:rsidRPr="00B101AC">
        <w:rPr>
          <w:rFonts w:ascii="Times New Roman" w:eastAsia="Times New Roman" w:hAnsi="Times New Roman" w:cs="Times New Roman"/>
          <w:lang w:eastAsia="ru-RU"/>
        </w:rPr>
        <w:t>Сухум</w:t>
      </w:r>
      <w:proofErr w:type="spellEnd"/>
      <w:r w:rsidRPr="00B101AC">
        <w:rPr>
          <w:rFonts w:ascii="Times New Roman" w:eastAsia="Times New Roman" w:hAnsi="Times New Roman" w:cs="Times New Roman"/>
          <w:lang w:eastAsia="ru-RU"/>
        </w:rPr>
        <w:t>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Ужин в отеле. Фуршет для всех гостей.</w:t>
      </w:r>
    </w:p>
    <w:p w:rsid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101AC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Прощаемся с гостеприимной Абхазией. Групповой трансфер в аэропорт/вокзал города Адлер.</w:t>
      </w:r>
    </w:p>
    <w:p w:rsidR="00B101AC" w:rsidRPr="00B101AC" w:rsidRDefault="00B101AC" w:rsidP="00B10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01AC">
        <w:rPr>
          <w:rFonts w:ascii="Times New Roman" w:eastAsia="Times New Roman" w:hAnsi="Times New Roman" w:cs="Times New Roman"/>
          <w:lang w:eastAsia="ru-RU"/>
        </w:rPr>
        <w:t>Выезд из отеля в 09:00 утра.</w:t>
      </w:r>
    </w:p>
    <w:p w:rsidR="009E7AF9" w:rsidRDefault="009E7AF9" w:rsidP="009E7A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92" w:rsidRPr="00C97F7F" w:rsidRDefault="005D4992" w:rsidP="005D49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7F7F">
        <w:rPr>
          <w:rFonts w:ascii="Times New Roman" w:eastAsia="Times New Roman" w:hAnsi="Times New Roman" w:cs="Times New Roman"/>
          <w:b/>
          <w:lang w:eastAsia="ru-RU"/>
        </w:rPr>
        <w:t>Стоимость тура на человека в рублях:</w:t>
      </w:r>
    </w:p>
    <w:tbl>
      <w:tblPr>
        <w:tblStyle w:val="a4"/>
        <w:tblW w:w="8220" w:type="dxa"/>
        <w:jc w:val="center"/>
        <w:tblInd w:w="-1133" w:type="dxa"/>
        <w:tblLook w:val="04A0" w:firstRow="1" w:lastRow="0" w:firstColumn="1" w:lastColumn="0" w:noHBand="0" w:noVBand="1"/>
      </w:tblPr>
      <w:tblGrid>
        <w:gridCol w:w="2975"/>
        <w:gridCol w:w="1843"/>
        <w:gridCol w:w="1418"/>
        <w:gridCol w:w="1984"/>
      </w:tblGrid>
      <w:tr w:rsidR="005D4992" w:rsidRPr="00D27F81" w:rsidTr="00B101AC">
        <w:trPr>
          <w:jc w:val="center"/>
        </w:trPr>
        <w:tc>
          <w:tcPr>
            <w:tcW w:w="2975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2-местный</w:t>
            </w:r>
          </w:p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  <w:tc>
          <w:tcPr>
            <w:tcW w:w="1418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1-местный</w:t>
            </w:r>
          </w:p>
        </w:tc>
        <w:tc>
          <w:tcPr>
            <w:tcW w:w="1984" w:type="dxa"/>
          </w:tcPr>
          <w:p w:rsidR="005D4992" w:rsidRPr="00D27F81" w:rsidRDefault="005D4992" w:rsidP="001353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Доп. кровать 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</w:tr>
      <w:tr w:rsidR="005D4992" w:rsidRPr="00D27F81" w:rsidTr="00B101AC">
        <w:trPr>
          <w:jc w:val="center"/>
        </w:trPr>
        <w:tc>
          <w:tcPr>
            <w:tcW w:w="2975" w:type="dxa"/>
          </w:tcPr>
          <w:p w:rsidR="00B101AC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 3-местный </w:t>
            </w:r>
          </w:p>
          <w:p w:rsidR="005D4992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1-комнатный </w:t>
            </w:r>
          </w:p>
        </w:tc>
        <w:tc>
          <w:tcPr>
            <w:tcW w:w="1843" w:type="dxa"/>
          </w:tcPr>
          <w:p w:rsidR="005D4992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34500</w:t>
            </w:r>
          </w:p>
        </w:tc>
        <w:tc>
          <w:tcPr>
            <w:tcW w:w="1418" w:type="dxa"/>
          </w:tcPr>
          <w:p w:rsidR="005D4992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:rsidR="005D4992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30500</w:t>
            </w:r>
          </w:p>
        </w:tc>
      </w:tr>
      <w:tr w:rsidR="005D4992" w:rsidRPr="00D27F81" w:rsidTr="00B101AC">
        <w:trPr>
          <w:jc w:val="center"/>
        </w:trPr>
        <w:tc>
          <w:tcPr>
            <w:tcW w:w="2975" w:type="dxa"/>
          </w:tcPr>
          <w:p w:rsidR="00B101AC" w:rsidRDefault="005D4992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  <w:r w:rsidR="00B101AC">
              <w:rPr>
                <w:rFonts w:ascii="Times New Roman" w:eastAsia="Times New Roman" w:hAnsi="Times New Roman" w:cs="Times New Roman"/>
                <w:lang w:eastAsia="ru-RU"/>
              </w:rPr>
              <w:t xml:space="preserve"> 2-местный </w:t>
            </w:r>
          </w:p>
          <w:p w:rsidR="005D4992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1-комнатный</w:t>
            </w:r>
          </w:p>
        </w:tc>
        <w:tc>
          <w:tcPr>
            <w:tcW w:w="1843" w:type="dxa"/>
          </w:tcPr>
          <w:p w:rsidR="005D4992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37500</w:t>
            </w:r>
          </w:p>
        </w:tc>
        <w:tc>
          <w:tcPr>
            <w:tcW w:w="1418" w:type="dxa"/>
          </w:tcPr>
          <w:p w:rsidR="005D4992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39500</w:t>
            </w:r>
          </w:p>
        </w:tc>
        <w:tc>
          <w:tcPr>
            <w:tcW w:w="1984" w:type="dxa"/>
          </w:tcPr>
          <w:p w:rsidR="005D4992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101AC" w:rsidRPr="00D27F81" w:rsidTr="00B101AC">
        <w:trPr>
          <w:jc w:val="center"/>
        </w:trPr>
        <w:tc>
          <w:tcPr>
            <w:tcW w:w="2975" w:type="dxa"/>
          </w:tcPr>
          <w:p w:rsidR="00B101AC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Люкс семейный 2-местный </w:t>
            </w:r>
          </w:p>
          <w:p w:rsidR="00B101AC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2-комнатный</w:t>
            </w:r>
          </w:p>
        </w:tc>
        <w:tc>
          <w:tcPr>
            <w:tcW w:w="1843" w:type="dxa"/>
          </w:tcPr>
          <w:p w:rsidR="00B101AC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39500</w:t>
            </w:r>
          </w:p>
        </w:tc>
        <w:tc>
          <w:tcPr>
            <w:tcW w:w="1418" w:type="dxa"/>
          </w:tcPr>
          <w:p w:rsidR="00B101AC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:rsidR="00B101AC" w:rsidRPr="00D27F81" w:rsidRDefault="00B101AC" w:rsidP="001353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30500</w:t>
            </w:r>
          </w:p>
        </w:tc>
      </w:tr>
    </w:tbl>
    <w:p w:rsidR="005D4992" w:rsidRPr="009E7AF9" w:rsidRDefault="005D4992" w:rsidP="009E7A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7F7F" w:rsidRPr="00C97F7F" w:rsidRDefault="00C97F7F" w:rsidP="00C97F7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7F7F">
        <w:rPr>
          <w:rFonts w:ascii="Times New Roman" w:hAnsi="Times New Roman" w:cs="Times New Roman"/>
          <w:color w:val="auto"/>
          <w:sz w:val="22"/>
          <w:szCs w:val="22"/>
        </w:rPr>
        <w:t>Входит в стоимость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>групповой трансфер (вокзал/аэропорт Адлер – отель «Весна» – вокзал/аэропорт Адлер)</w:t>
      </w:r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>размещение в номерах выбранной категории со всеми удобствами</w:t>
      </w:r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>питание по программе тура (завтрак и ужин в отеле)</w:t>
      </w:r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 xml:space="preserve">праздничный Новогодний банкет и развлекательная программа на традиционном застолье в селе </w:t>
      </w:r>
      <w:proofErr w:type="spellStart"/>
      <w:r w:rsidRPr="00B101AC">
        <w:rPr>
          <w:rFonts w:ascii="Times New Roman" w:hAnsi="Times New Roman" w:cs="Times New Roman"/>
        </w:rPr>
        <w:t>Дурипш</w:t>
      </w:r>
      <w:proofErr w:type="spellEnd"/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>выступление фольклорного коллектива и большой Новогодний фейерверк</w:t>
      </w:r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 xml:space="preserve">экскурсия по Новому Афону с посещением монастыря, приморского парка, кельи Симона </w:t>
      </w:r>
      <w:proofErr w:type="spellStart"/>
      <w:r w:rsidRPr="00B101AC">
        <w:rPr>
          <w:rFonts w:ascii="Times New Roman" w:hAnsi="Times New Roman" w:cs="Times New Roman"/>
        </w:rPr>
        <w:t>Канонита</w:t>
      </w:r>
      <w:proofErr w:type="spellEnd"/>
      <w:r w:rsidRPr="00B101AC">
        <w:rPr>
          <w:rFonts w:ascii="Times New Roman" w:hAnsi="Times New Roman" w:cs="Times New Roman"/>
        </w:rPr>
        <w:t xml:space="preserve"> и </w:t>
      </w:r>
      <w:proofErr w:type="spellStart"/>
      <w:r w:rsidRPr="00B101AC">
        <w:rPr>
          <w:rFonts w:ascii="Times New Roman" w:hAnsi="Times New Roman" w:cs="Times New Roman"/>
        </w:rPr>
        <w:t>Анакопийской</w:t>
      </w:r>
      <w:proofErr w:type="spellEnd"/>
      <w:r w:rsidRPr="00B101AC">
        <w:rPr>
          <w:rFonts w:ascii="Times New Roman" w:hAnsi="Times New Roman" w:cs="Times New Roman"/>
        </w:rPr>
        <w:t xml:space="preserve"> крепости</w:t>
      </w:r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 xml:space="preserve">поездка в </w:t>
      </w:r>
      <w:proofErr w:type="spellStart"/>
      <w:r w:rsidRPr="00B101AC">
        <w:rPr>
          <w:rFonts w:ascii="Times New Roman" w:hAnsi="Times New Roman" w:cs="Times New Roman"/>
        </w:rPr>
        <w:t>Рицинский</w:t>
      </w:r>
      <w:proofErr w:type="spellEnd"/>
      <w:r w:rsidRPr="00B101AC">
        <w:rPr>
          <w:rFonts w:ascii="Times New Roman" w:hAnsi="Times New Roman" w:cs="Times New Roman"/>
        </w:rPr>
        <w:t xml:space="preserve"> реликтовый парк с посещением озеро Рица, винодельни, медовой пасеки и сыроварни</w:t>
      </w:r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lastRenderedPageBreak/>
        <w:t xml:space="preserve">обзорная экскурсия по исторической части города </w:t>
      </w:r>
      <w:proofErr w:type="spellStart"/>
      <w:r w:rsidRPr="00B101AC">
        <w:rPr>
          <w:rFonts w:ascii="Times New Roman" w:hAnsi="Times New Roman" w:cs="Times New Roman"/>
        </w:rPr>
        <w:t>Сухум</w:t>
      </w:r>
      <w:proofErr w:type="spellEnd"/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 xml:space="preserve">посещение древнего </w:t>
      </w:r>
      <w:proofErr w:type="spellStart"/>
      <w:r w:rsidRPr="00B101AC">
        <w:rPr>
          <w:rFonts w:ascii="Times New Roman" w:hAnsi="Times New Roman" w:cs="Times New Roman"/>
        </w:rPr>
        <w:t>Команского</w:t>
      </w:r>
      <w:proofErr w:type="spellEnd"/>
      <w:r w:rsidRPr="00B101AC">
        <w:rPr>
          <w:rFonts w:ascii="Times New Roman" w:hAnsi="Times New Roman" w:cs="Times New Roman"/>
        </w:rPr>
        <w:t xml:space="preserve"> монастыря и источника Василиска</w:t>
      </w:r>
    </w:p>
    <w:p w:rsidR="00B101AC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 xml:space="preserve">купание в термальном источнике </w:t>
      </w:r>
      <w:proofErr w:type="spellStart"/>
      <w:r w:rsidRPr="00B101AC">
        <w:rPr>
          <w:rFonts w:ascii="Times New Roman" w:hAnsi="Times New Roman" w:cs="Times New Roman"/>
        </w:rPr>
        <w:t>Кындыга</w:t>
      </w:r>
      <w:proofErr w:type="spellEnd"/>
      <w:r w:rsidRPr="00B101AC">
        <w:rPr>
          <w:rFonts w:ascii="Times New Roman" w:hAnsi="Times New Roman" w:cs="Times New Roman"/>
        </w:rPr>
        <w:t xml:space="preserve"> и настоящее Абхазское шампанское в подарок каждому гостю</w:t>
      </w:r>
    </w:p>
    <w:p w:rsidR="003B6723" w:rsidRPr="00B101AC" w:rsidRDefault="00B101AC" w:rsidP="00B101A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101AC">
        <w:rPr>
          <w:rFonts w:ascii="Times New Roman" w:hAnsi="Times New Roman" w:cs="Times New Roman"/>
        </w:rPr>
        <w:t>транспортное обслуживание по программе тура</w:t>
      </w:r>
    </w:p>
    <w:p w:rsidR="00B101AC" w:rsidRDefault="00B101AC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C97F7F" w:rsidRP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97F7F">
        <w:rPr>
          <w:rFonts w:ascii="Times New Roman" w:hAnsi="Times New Roman" w:cs="Times New Roman"/>
          <w:b/>
        </w:rPr>
        <w:t>Не входит в стоимость:</w:t>
      </w:r>
    </w:p>
    <w:p w:rsidR="00B101AC" w:rsidRPr="00B101AC" w:rsidRDefault="00B101AC" w:rsidP="00B101AC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12529"/>
          <w:lang w:eastAsia="ru-RU"/>
        </w:rPr>
      </w:pPr>
      <w:r w:rsidRPr="00B101AC">
        <w:rPr>
          <w:rFonts w:ascii="Times New Roman" w:eastAsia="Times New Roman" w:hAnsi="Times New Roman" w:cs="Times New Roman"/>
          <w:color w:val="212529"/>
          <w:lang w:eastAsia="ru-RU"/>
        </w:rPr>
        <w:t>авиа/</w:t>
      </w:r>
      <w:proofErr w:type="spellStart"/>
      <w:r w:rsidRPr="00B101AC">
        <w:rPr>
          <w:rFonts w:ascii="Times New Roman" w:eastAsia="Times New Roman" w:hAnsi="Times New Roman" w:cs="Times New Roman"/>
          <w:color w:val="212529"/>
          <w:lang w:eastAsia="ru-RU"/>
        </w:rPr>
        <w:t>жд</w:t>
      </w:r>
      <w:proofErr w:type="spellEnd"/>
      <w:r w:rsidRPr="00B101AC">
        <w:rPr>
          <w:rFonts w:ascii="Times New Roman" w:eastAsia="Times New Roman" w:hAnsi="Times New Roman" w:cs="Times New Roman"/>
          <w:color w:val="212529"/>
          <w:lang w:eastAsia="ru-RU"/>
        </w:rPr>
        <w:t xml:space="preserve"> билеты до Адлера и обратно</w:t>
      </w:r>
    </w:p>
    <w:p w:rsidR="00B101AC" w:rsidRPr="00B101AC" w:rsidRDefault="00B101AC" w:rsidP="00B101AC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12529"/>
          <w:lang w:eastAsia="ru-RU"/>
        </w:rPr>
      </w:pPr>
      <w:r w:rsidRPr="00B101AC">
        <w:rPr>
          <w:rFonts w:ascii="Times New Roman" w:eastAsia="Times New Roman" w:hAnsi="Times New Roman" w:cs="Times New Roman"/>
          <w:color w:val="212529"/>
          <w:lang w:eastAsia="ru-RU"/>
        </w:rPr>
        <w:t>дополнительные ночи в гостинице</w:t>
      </w:r>
      <w:bookmarkStart w:id="0" w:name="_GoBack"/>
      <w:bookmarkEnd w:id="0"/>
    </w:p>
    <w:p w:rsidR="00C97F7F" w:rsidRPr="00B101AC" w:rsidRDefault="00B101AC" w:rsidP="00B101AC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12529"/>
          <w:lang w:eastAsia="ru-RU"/>
        </w:rPr>
      </w:pPr>
      <w:r w:rsidRPr="00B101AC">
        <w:rPr>
          <w:rFonts w:ascii="Times New Roman" w:eastAsia="Times New Roman" w:hAnsi="Times New Roman" w:cs="Times New Roman"/>
          <w:color w:val="212529"/>
          <w:lang w:eastAsia="ru-RU"/>
        </w:rPr>
        <w:t>питание, не входящее в стоимость тура</w:t>
      </w:r>
    </w:p>
    <w:p w:rsidR="003544DA" w:rsidRPr="003544DA" w:rsidRDefault="003544DA" w:rsidP="003544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Туроператор ПЕТЕРБУРГСКИЙ МАГАЗИН ПУТЕШЕСТВИЙ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www.pmpoperator.ru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тел (812) 7027422, 9040564, 9066785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24D9">
        <w:rPr>
          <w:rFonts w:ascii="Times New Roman" w:hAnsi="Times New Roman" w:cs="Times New Roman"/>
          <w:b/>
        </w:rPr>
        <w:t>Пушкинская</w:t>
      </w:r>
      <w:proofErr w:type="gramEnd"/>
      <w:r w:rsidRPr="009024D9">
        <w:rPr>
          <w:rFonts w:ascii="Times New Roman" w:hAnsi="Times New Roman" w:cs="Times New Roman"/>
          <w:b/>
        </w:rPr>
        <w:t xml:space="preserve"> д. 8, вход с ул. Пушкинская, 1 этаж</w:t>
      </w:r>
    </w:p>
    <w:p w:rsidR="002465D2" w:rsidRPr="00C97F7F" w:rsidRDefault="009024D9" w:rsidP="00902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24D9">
        <w:rPr>
          <w:rFonts w:ascii="Times New Roman" w:hAnsi="Times New Roman" w:cs="Times New Roman"/>
          <w:b/>
        </w:rPr>
        <w:t xml:space="preserve">Комиссия агентствам (только для юридических лиц) – </w:t>
      </w:r>
      <w:r w:rsidR="005D4992">
        <w:rPr>
          <w:rFonts w:ascii="Times New Roman" w:hAnsi="Times New Roman" w:cs="Times New Roman"/>
          <w:b/>
        </w:rPr>
        <w:t>5</w:t>
      </w:r>
      <w:r w:rsidRPr="009024D9">
        <w:rPr>
          <w:rFonts w:ascii="Times New Roman" w:hAnsi="Times New Roman" w:cs="Times New Roman"/>
          <w:b/>
        </w:rPr>
        <w:t>%</w:t>
      </w:r>
    </w:p>
    <w:sectPr w:rsidR="002465D2" w:rsidRPr="00C97F7F" w:rsidSect="009024D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448"/>
    <w:multiLevelType w:val="multilevel"/>
    <w:tmpl w:val="629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35181"/>
    <w:multiLevelType w:val="multilevel"/>
    <w:tmpl w:val="121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D2A3D"/>
    <w:multiLevelType w:val="hybridMultilevel"/>
    <w:tmpl w:val="349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F036C"/>
    <w:multiLevelType w:val="multilevel"/>
    <w:tmpl w:val="F77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F5487"/>
    <w:multiLevelType w:val="hybridMultilevel"/>
    <w:tmpl w:val="13A2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96B7C"/>
    <w:multiLevelType w:val="multilevel"/>
    <w:tmpl w:val="8FA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74572"/>
    <w:multiLevelType w:val="multilevel"/>
    <w:tmpl w:val="E6E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57E3C"/>
    <w:multiLevelType w:val="multilevel"/>
    <w:tmpl w:val="169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35107"/>
    <w:multiLevelType w:val="multilevel"/>
    <w:tmpl w:val="814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B7CB4"/>
    <w:multiLevelType w:val="multilevel"/>
    <w:tmpl w:val="AC2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10A7F"/>
    <w:multiLevelType w:val="multilevel"/>
    <w:tmpl w:val="D3A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CF"/>
    <w:rsid w:val="00034163"/>
    <w:rsid w:val="001A3167"/>
    <w:rsid w:val="002465D2"/>
    <w:rsid w:val="00255CE6"/>
    <w:rsid w:val="002B108C"/>
    <w:rsid w:val="003544DA"/>
    <w:rsid w:val="003B6723"/>
    <w:rsid w:val="004F2AD3"/>
    <w:rsid w:val="005B1A68"/>
    <w:rsid w:val="005D4992"/>
    <w:rsid w:val="005E2858"/>
    <w:rsid w:val="005E3A18"/>
    <w:rsid w:val="00706D05"/>
    <w:rsid w:val="00715A3B"/>
    <w:rsid w:val="008F2451"/>
    <w:rsid w:val="009024D9"/>
    <w:rsid w:val="00961595"/>
    <w:rsid w:val="00976A65"/>
    <w:rsid w:val="009D6504"/>
    <w:rsid w:val="009E7AF9"/>
    <w:rsid w:val="009F5859"/>
    <w:rsid w:val="00AA7EAD"/>
    <w:rsid w:val="00B07CBA"/>
    <w:rsid w:val="00B101AC"/>
    <w:rsid w:val="00B754CF"/>
    <w:rsid w:val="00BD2A89"/>
    <w:rsid w:val="00BE476D"/>
    <w:rsid w:val="00C97F7F"/>
    <w:rsid w:val="00CA7AA9"/>
    <w:rsid w:val="00D27F81"/>
    <w:rsid w:val="00D857D1"/>
    <w:rsid w:val="00D96F41"/>
    <w:rsid w:val="00DC30B0"/>
    <w:rsid w:val="00E1281E"/>
    <w:rsid w:val="00E300B2"/>
    <w:rsid w:val="00EE333E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B"/>
  </w:style>
  <w:style w:type="paragraph" w:styleId="1">
    <w:name w:val="heading 1"/>
    <w:basedOn w:val="a"/>
    <w:link w:val="10"/>
    <w:uiPriority w:val="9"/>
    <w:qFormat/>
    <w:rsid w:val="0024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5D2"/>
    <w:rPr>
      <w:b/>
      <w:bCs/>
    </w:rPr>
  </w:style>
  <w:style w:type="table" w:styleId="a4">
    <w:name w:val="Table Grid"/>
    <w:basedOn w:val="a1"/>
    <w:uiPriority w:val="59"/>
    <w:rsid w:val="0024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7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024D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uiPriority w:val="34"/>
    <w:qFormat/>
    <w:rsid w:val="003B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2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6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9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4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3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7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8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2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3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1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6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4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9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3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2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8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5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1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8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8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2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8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3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7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6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e.korzinina</cp:lastModifiedBy>
  <cp:revision>31</cp:revision>
  <dcterms:created xsi:type="dcterms:W3CDTF">2025-06-11T15:15:00Z</dcterms:created>
  <dcterms:modified xsi:type="dcterms:W3CDTF">2025-08-20T14:03:00Z</dcterms:modified>
</cp:coreProperties>
</file>