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55" w:rsidRDefault="00333F55" w:rsidP="00333F55">
      <w:pPr>
        <w:spacing w:after="0" w:line="240" w:lineRule="auto"/>
        <w:ind w:left="-85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3F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Большой Алтай</w:t>
      </w:r>
      <w:r w:rsidR="00DD4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(5 дней)</w:t>
      </w:r>
    </w:p>
    <w:p w:rsidR="00DD412C" w:rsidRDefault="00DD412C" w:rsidP="00333F55">
      <w:pPr>
        <w:spacing w:after="0" w:line="240" w:lineRule="auto"/>
        <w:ind w:left="-85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3F55" w:rsidRDefault="00333F55" w:rsidP="00333F55">
      <w:pPr>
        <w:spacing w:after="0" w:line="240" w:lineRule="auto"/>
        <w:ind w:left="-851"/>
        <w:jc w:val="center"/>
        <w:outlineLvl w:val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gramStart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г. Новосибирск / г. Новоалтайск / г. Горно-Алтайск - Река Катунь - Слияние Чуи и Катуни - «</w:t>
      </w:r>
      <w:proofErr w:type="spellStart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Калбак-Таш</w:t>
      </w:r>
      <w:proofErr w:type="spellEnd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» - водопад </w:t>
      </w:r>
      <w:proofErr w:type="spellStart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Ширлак</w:t>
      </w:r>
      <w:proofErr w:type="spellEnd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 гейзерное озеро - Кош-Агач - Алтайский Марс - Катунские террасы - </w:t>
      </w:r>
      <w:proofErr w:type="spellStart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Ильгуменский</w:t>
      </w:r>
      <w:proofErr w:type="spellEnd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порог - </w:t>
      </w:r>
      <w:proofErr w:type="spellStart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Каракольская</w:t>
      </w:r>
      <w:proofErr w:type="spellEnd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долина - природный парк </w:t>
      </w:r>
      <w:proofErr w:type="spellStart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Уч-Энмек</w:t>
      </w:r>
      <w:proofErr w:type="spellEnd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 </w:t>
      </w:r>
      <w:proofErr w:type="spellStart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Камышлинский</w:t>
      </w:r>
      <w:proofErr w:type="spellEnd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водопад - остров </w:t>
      </w:r>
      <w:proofErr w:type="spellStart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Патмос</w:t>
      </w:r>
      <w:proofErr w:type="spellEnd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 </w:t>
      </w:r>
      <w:proofErr w:type="spellStart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Чемальская</w:t>
      </w:r>
      <w:proofErr w:type="spellEnd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ГЭС - урочище </w:t>
      </w:r>
      <w:proofErr w:type="spellStart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Че</w:t>
      </w:r>
      <w:proofErr w:type="spellEnd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Чкыш</w:t>
      </w:r>
      <w:proofErr w:type="spellEnd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 курорт </w:t>
      </w:r>
      <w:proofErr w:type="spellStart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Манжерок</w:t>
      </w:r>
      <w:proofErr w:type="spellEnd"/>
      <w:r w:rsidRPr="00333F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 г. Горно-Алтайск</w:t>
      </w:r>
      <w:proofErr w:type="gramEnd"/>
    </w:p>
    <w:p w:rsidR="00DD412C" w:rsidRPr="00333F55" w:rsidRDefault="00DD412C" w:rsidP="00333F55">
      <w:pPr>
        <w:spacing w:after="0" w:line="240" w:lineRule="auto"/>
        <w:ind w:left="-851"/>
        <w:jc w:val="center"/>
        <w:outlineLvl w:val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lang w:eastAsia="ru-RU"/>
        </w:rPr>
      </w:pPr>
      <w:r w:rsidRPr="00333F55">
        <w:rPr>
          <w:rFonts w:ascii="Times New Roman" w:hAnsi="Times New Roman" w:cs="Times New Roman"/>
          <w:b/>
          <w:shd w:val="clear" w:color="auto" w:fill="FFFFFF"/>
        </w:rPr>
        <w:t xml:space="preserve">ДАТЫ на 2025 г.: </w:t>
      </w:r>
      <w:r w:rsidRPr="00333F55">
        <w:rPr>
          <w:rFonts w:ascii="Times New Roman" w:eastAsia="Times New Roman" w:hAnsi="Times New Roman" w:cs="Times New Roman"/>
          <w:b/>
          <w:lang w:eastAsia="ru-RU"/>
        </w:rPr>
        <w:t>13.07, 27.07, 03.08, 10.08, 17.08, 24.08, 31.08, 07.09, 14.09, 21.09, 28.09, 04.10, 11.10, 18.10, 25.10, 01.11, 08.11, 15.11, 22.11.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lang w:eastAsia="ru-RU"/>
        </w:rPr>
      </w:pPr>
    </w:p>
    <w:p w:rsid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Рекомендуем рассматривать прилет именно в </w:t>
      </w:r>
      <w:proofErr w:type="gram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г</w:t>
      </w:r>
      <w:proofErr w:type="gram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>. Горно-Алтайск накануне тура, чтобы успеть отдохнуть перед насыщенным путешествием в первый программный день, обратите внимание, что заселение в номер по программе планируется только вечером.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Программа тура: 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День 1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333F55">
        <w:rPr>
          <w:rFonts w:ascii="Times New Roman" w:eastAsia="Times New Roman" w:hAnsi="Times New Roman" w:cs="Times New Roman"/>
          <w:b/>
          <w:bCs/>
          <w:lang w:eastAsia="ru-RU"/>
        </w:rPr>
        <w:t>05:00 </w:t>
      </w:r>
      <w:r w:rsidRPr="00333F55">
        <w:rPr>
          <w:rFonts w:ascii="Times New Roman" w:eastAsia="Times New Roman" w:hAnsi="Times New Roman" w:cs="Times New Roman"/>
          <w:szCs w:val="20"/>
          <w:lang w:eastAsia="ru-RU"/>
        </w:rPr>
        <w:t>Встреча в г. Новосибирске на парковке ТЦ «Апельсин» по адресу: ул. Ленина, 84, рядом отель «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Marins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Park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>».</w:t>
      </w:r>
      <w:r w:rsidRPr="00333F55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333F55">
        <w:rPr>
          <w:rFonts w:ascii="Times New Roman" w:eastAsia="Times New Roman" w:hAnsi="Times New Roman" w:cs="Times New Roman"/>
          <w:b/>
          <w:bCs/>
          <w:lang w:eastAsia="ru-RU"/>
        </w:rPr>
        <w:t>8:30</w:t>
      </w:r>
      <w:r w:rsidRPr="00333F55">
        <w:rPr>
          <w:rFonts w:ascii="Times New Roman" w:eastAsia="Times New Roman" w:hAnsi="Times New Roman" w:cs="Times New Roman"/>
          <w:szCs w:val="20"/>
          <w:lang w:eastAsia="ru-RU"/>
        </w:rPr>
        <w:t> Встреча под Барнаулом на парковке ГК «Облепиха» по адресу: г. Новоалтайск, ул. Дорожная, 13.</w:t>
      </w:r>
      <w:r w:rsidRPr="00333F55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333F55">
        <w:rPr>
          <w:rFonts w:ascii="Times New Roman" w:eastAsia="Times New Roman" w:hAnsi="Times New Roman" w:cs="Times New Roman"/>
          <w:b/>
          <w:bCs/>
          <w:lang w:eastAsia="ru-RU"/>
        </w:rPr>
        <w:t>08:00-09:30</w:t>
      </w:r>
      <w:r w:rsidRPr="00333F55">
        <w:rPr>
          <w:rFonts w:ascii="Times New Roman" w:eastAsia="Times New Roman" w:hAnsi="Times New Roman" w:cs="Times New Roman"/>
          <w:szCs w:val="20"/>
          <w:lang w:eastAsia="ru-RU"/>
        </w:rPr>
        <w:t> Встреча на парковке перед аэропортом г. Горно-Алтайска.</w:t>
      </w:r>
      <w:proofErr w:type="gramEnd"/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szCs w:val="20"/>
          <w:lang w:eastAsia="ru-RU"/>
        </w:rPr>
        <w:t>Первое прикосновение к Алтаю, знакомство с рекой Катунь и остановка на вкусный завтрак (оплачивается самостоятельно по чеку в кафе).</w:t>
      </w:r>
      <w:r w:rsidRPr="00333F55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Впереди долгий, но невероятно интересный и насыщенный путь по одной из красивейших дорог мира – Чуйскому тракту. Мы преодолеем два перевала: полюбуемся кедровым лесом на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Семинском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(1717м) и исследуем древние караванные тропы на </w:t>
      </w:r>
      <w:proofErr w:type="gram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живописном</w:t>
      </w:r>
      <w:proofErr w:type="gram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Чике-Тамане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. Нас ждут: медитация в месте силы, где серебристая река Чуя впадает в могучую Катунь, а также древнее святилище, один из крупнейших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петроглифических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комплексов Алтая – «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Калбак-Таш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», где на протяжении тысяч лет древние художники создавали образцы наскальной живописи (сохранилось больше 3000 рисунков). Мы увидим множество сменяющих друг друга пейзажей, мирно пасущиеся стада, современные и древние археологические памятники, а также 12-метровый водопад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Ширлак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szCs w:val="20"/>
          <w:lang w:eastAsia="ru-RU"/>
        </w:rPr>
        <w:t>Вечером — заселение на базу. Ужин. Вечер знакомств. 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День 2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Завтрак. Сегодня вам предстоит увидеть самые разнообразные пейзажи: от загадочного бирюзового гейзерного озера, на дне которого буквально на глазах меняются узоры, до бескрайних просторов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Курайской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степи, опоясанной чашей снежных вершин Северо-Чуйского хребта (высшая точка – гора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Маашей-Баш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4177м.).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Далее мы посетим село Кош-Агач, расположенное в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примонгольской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Чуйской степи, где когда-то кочевали народы и курсировали вереницы караванов. Вы увидите, насколько отличаются природные и климатические особенности, флора и фауна на юге Алтая. По дороге мы наберём целебной воды в священном источнике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Аржан-Суу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и заедем в мастерскую известного художника пейзажиста. Обед в кафе (оплачивается самостоятельно).</w:t>
      </w:r>
    </w:p>
    <w:p w:rsid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szCs w:val="20"/>
          <w:lang w:eastAsia="ru-RU"/>
        </w:rPr>
        <w:t>Наконец, мы сделаем красочные фотографии в одном из самых фантастических мест Республики – Алтайский Марс или знаменитые Марсианские пейзажи – удивительные ландшафты, представляющие собой горы, словно слоями раскрашенные в разные цвета. Ужин.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День 3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После завтрака мы выезжаем из номеров и направляемся в обратную сторону по Чуйскому тракту. Мы посетим очень интересное место с необыкновенными видами сразу на два моста через реку Катунь, полюбуемся красивой панорамой с террасы. Далее Вас ждет этнографическая экскурсия в алтайском аиле с дегустацией национальной кухни. Осмотр бронзовой скульптуры коня известного художника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Аржана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Ютеева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. Затем мы сделаем панорамные снимки с видом на Катунские террасы и узнаем, как образовался подобного рода рельеф. Затем прогуляемся к устью реки Большой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Ильгумень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, где образуется 300-метровый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Ильгуменский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порог, гипнотизирующий своей мощью и красотой.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После обеда (оплачивается самостоятельно) нас ждёт экскурсия по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Каракольской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долине и природному парку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Уч-Энмек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. На протяжении веков местные жители верили в силу своей земли, здесь строили древние </w:t>
      </w:r>
      <w:r w:rsidRPr="00333F55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святилища и проводили шаманские обряды. Долина богата на археологические артефакты, многие из которых до сих пор остаются загадками. Венчает Долину священная и почитаемая гора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Уч-Энмек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>. Экскурсия поможет Вам погрузиться в культуру, быт и обычаи алтайского народа, наполниться целительной энергией Алтая.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szCs w:val="20"/>
          <w:lang w:eastAsia="ru-RU"/>
        </w:rPr>
        <w:t>Заселение в гостиницу. Ужин в кафе.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День 4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Завтрак. Сегодня для нас по-настоящему откроется главная река Алтая – Катунь: мы совершим сплав по её могучим волнам.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Моторафтинг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представляет собой весёлое и абсолютно безопасное катание по волнам на лодке с мотором, вёсла не потребуются, а ваша одежда останется сухой. Прогулка до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Камышлинского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водопада (круглогодично), либо, до пронзительно голубых и прозрачных озер «Глаза Катуни» (</w:t>
      </w:r>
      <w:proofErr w:type="gram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возможно</w:t>
      </w:r>
      <w:proofErr w:type="gram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посетить только в период с (05)10 сентября по 01 (10) мая).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Далее мы совершим прогулку от острова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Патмос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до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Чемальской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ГЭС. Этот маршрут, безусловно, можно назвать одним из самых популярных – «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must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see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>» на Алтае. Вы пройдете по подвесному мосту к монастырю на острове прямо посреди горной реки, прогуляетесь по живописной козьей тропе, откуда полюбуетесь на слияние двух рек – Чемала и Катуни. Обед в кафе (оплачивается самостоятельно).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Во второй половине дня мы отправимся на экскурсию по живописному ущелью, месту силы алтайского народа урочищу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Че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Чкыш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. В ходе прогулки мы посетим чистый горный родник со священными духами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ээйзи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>, небольшой водопад, увидим древние наскальные рисунки эпохи неолита. В завершении прогулки мы окажемся на смотровой площадке с великолепными панорамными видами на долину реки Катунь и окрестные вершины гор.</w:t>
      </w:r>
    </w:p>
    <w:p w:rsid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szCs w:val="20"/>
          <w:lang w:eastAsia="ru-RU"/>
        </w:rPr>
        <w:t>Возвращение в гостиницу. Ужин в теплой компании.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День 5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b/>
          <w:bCs/>
          <w:lang w:eastAsia="ru-RU"/>
        </w:rPr>
        <w:t>07:00-08:00</w:t>
      </w:r>
      <w:r w:rsidRPr="00333F55">
        <w:rPr>
          <w:rFonts w:ascii="Times New Roman" w:eastAsia="Times New Roman" w:hAnsi="Times New Roman" w:cs="Times New Roman"/>
          <w:szCs w:val="20"/>
          <w:lang w:eastAsia="ru-RU"/>
        </w:rPr>
        <w:t> Завтрак.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b/>
          <w:bCs/>
          <w:lang w:eastAsia="ru-RU"/>
        </w:rPr>
        <w:t>08:00-08:30</w:t>
      </w:r>
      <w:r w:rsidRPr="00333F55">
        <w:rPr>
          <w:rFonts w:ascii="Times New Roman" w:eastAsia="Times New Roman" w:hAnsi="Times New Roman" w:cs="Times New Roman"/>
          <w:szCs w:val="20"/>
          <w:lang w:eastAsia="ru-RU"/>
        </w:rPr>
        <w:t> Сбор вещей, выезд из номеров.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b/>
          <w:bCs/>
          <w:lang w:eastAsia="ru-RU"/>
        </w:rPr>
        <w:t>09:30-13:00</w:t>
      </w:r>
      <w:proofErr w:type="gramStart"/>
      <w:r w:rsidRPr="00333F55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333F55">
        <w:rPr>
          <w:rFonts w:ascii="Times New Roman" w:eastAsia="Times New Roman" w:hAnsi="Times New Roman" w:cs="Times New Roman"/>
          <w:szCs w:val="20"/>
          <w:lang w:eastAsia="ru-RU"/>
        </w:rPr>
        <w:t>В</w:t>
      </w:r>
      <w:proofErr w:type="gram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завершении путешествия мы отправимся на суперсовременный курорт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Манжерок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. Желающие могут осуществить подъем на кресельном подъемнике на вершину горы Синюха. Оттуда открывается отличный вид на долину реки Катунь и озера (оплачивается отдельно). В зависимости от сезона на вершине возможно посещение парка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арт-скульптур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и горных тропинок «Хранители Большого Алтая» (обратите внимание – парк доступен не всегда, расписание необходимо уточнять у администрации курорта «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Манжерок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>»). Стоимость гондольного подъёмника – от 1200-1700 руб. за 1 человека в зависимости от сезона, оплата билета производится на кассе курорта. Также Вы можете совершить прогулку по отельному комплексу и пообедать в одном из местных ресторанов.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b/>
          <w:bCs/>
          <w:lang w:eastAsia="ru-RU"/>
        </w:rPr>
        <w:t>13:00 — 14:30</w:t>
      </w:r>
      <w:r w:rsidRPr="00333F55">
        <w:rPr>
          <w:rFonts w:ascii="Times New Roman" w:eastAsia="Times New Roman" w:hAnsi="Times New Roman" w:cs="Times New Roman"/>
          <w:szCs w:val="20"/>
          <w:lang w:eastAsia="ru-RU"/>
        </w:rPr>
        <w:t> 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Трансфер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курорт «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Манжерок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» — аэропорт </w:t>
      </w:r>
      <w:proofErr w:type="gram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г</w:t>
      </w:r>
      <w:proofErr w:type="gram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>. Горно-Алтайска.</w:t>
      </w:r>
      <w:r w:rsidRPr="00333F55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Если у Вас есть свободное время до своего вылета, мы рекомендуем Вам сдать вещи в камеру хранения на автовокзале Горно-Алтайска и отправится в музей им. Анохина (в пешей доступности от автовокзала), где хранится мумия Алтайской принцессы и другие интереснейшие реликвии Алтая, вход-250-350 руб. за человека. После музея рекомендуем Вам посетить лучший ресторан города – «Типография» или бар «Эль Гранд». </w:t>
      </w:r>
      <w:proofErr w:type="gram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В аэропорт г. Горно-Алтайска Вы сможете легко попасть на такси (работает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Яндекс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>.</w:t>
      </w:r>
      <w:proofErr w:type="gram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gram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Такси), путь займет примерно 20-30 минут, стоимость 350-650 руб.</w:t>
      </w:r>
      <w:proofErr w:type="gramEnd"/>
    </w:p>
    <w:p w:rsid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Так же возможен групповой </w:t>
      </w:r>
      <w:proofErr w:type="spell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трансфер</w:t>
      </w:r>
      <w:proofErr w:type="spell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 xml:space="preserve"> до г</w:t>
      </w:r>
      <w:proofErr w:type="gramStart"/>
      <w:r w:rsidRPr="00333F55">
        <w:rPr>
          <w:rFonts w:ascii="Times New Roman" w:eastAsia="Times New Roman" w:hAnsi="Times New Roman" w:cs="Times New Roman"/>
          <w:szCs w:val="20"/>
          <w:lang w:eastAsia="ru-RU"/>
        </w:rPr>
        <w:t>.Н</w:t>
      </w:r>
      <w:proofErr w:type="gramEnd"/>
      <w:r w:rsidRPr="00333F55">
        <w:rPr>
          <w:rFonts w:ascii="Times New Roman" w:eastAsia="Times New Roman" w:hAnsi="Times New Roman" w:cs="Times New Roman"/>
          <w:szCs w:val="20"/>
          <w:lang w:eastAsia="ru-RU"/>
        </w:rPr>
        <w:t>овосибирск и г.Барнаул (п.Новоалтайск) во вторник и пятницу. По согласованию с менеджером.</w:t>
      </w:r>
    </w:p>
    <w:p w:rsidR="00333F55" w:rsidRPr="00333F55" w:rsidRDefault="00333F55" w:rsidP="00333F55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33F55" w:rsidRDefault="00333F55" w:rsidP="00333F55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hAnsi="Times New Roman"/>
          <w:b/>
          <w:bCs/>
        </w:rPr>
      </w:pPr>
      <w:r w:rsidRPr="001F2B0E">
        <w:rPr>
          <w:rFonts w:ascii="Times New Roman" w:hAnsi="Times New Roman"/>
          <w:b/>
          <w:bCs/>
        </w:rPr>
        <w:t xml:space="preserve">Стоимость тура на 1 человека в рублях: </w:t>
      </w:r>
    </w:p>
    <w:p w:rsidR="00333F55" w:rsidRDefault="00333F55" w:rsidP="00333F55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hAnsi="Times New Roman"/>
          <w:b/>
          <w:bCs/>
        </w:rPr>
      </w:pPr>
    </w:p>
    <w:tbl>
      <w:tblPr>
        <w:tblW w:w="1006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2552"/>
        <w:gridCol w:w="1984"/>
        <w:gridCol w:w="1843"/>
        <w:gridCol w:w="1701"/>
      </w:tblGrid>
      <w:tr w:rsidR="00333F55" w:rsidRPr="002C245F" w:rsidTr="00E80F5C">
        <w:trPr>
          <w:trHeight w:val="238"/>
        </w:trPr>
        <w:tc>
          <w:tcPr>
            <w:tcW w:w="1985" w:type="dxa"/>
            <w:shd w:val="clear" w:color="auto" w:fill="auto"/>
          </w:tcPr>
          <w:p w:rsidR="00333F55" w:rsidRPr="002C245F" w:rsidRDefault="00333F55" w:rsidP="00E80F5C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Название отеля</w:t>
            </w:r>
          </w:p>
        </w:tc>
        <w:tc>
          <w:tcPr>
            <w:tcW w:w="2552" w:type="dxa"/>
          </w:tcPr>
          <w:p w:rsidR="00333F55" w:rsidRPr="00F11490" w:rsidRDefault="00333F55" w:rsidP="00E80F5C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TWIN</w:t>
            </w:r>
          </w:p>
        </w:tc>
        <w:tc>
          <w:tcPr>
            <w:tcW w:w="1984" w:type="dxa"/>
            <w:shd w:val="clear" w:color="auto" w:fill="auto"/>
          </w:tcPr>
          <w:p w:rsidR="00333F55" w:rsidRPr="00F11490" w:rsidRDefault="00333F55" w:rsidP="00E80F5C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SGL</w:t>
            </w:r>
          </w:p>
        </w:tc>
        <w:tc>
          <w:tcPr>
            <w:tcW w:w="1843" w:type="dxa"/>
          </w:tcPr>
          <w:p w:rsidR="00333F55" w:rsidRPr="00F11490" w:rsidRDefault="00333F55" w:rsidP="00E80F5C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EXB A</w:t>
            </w:r>
          </w:p>
        </w:tc>
        <w:tc>
          <w:tcPr>
            <w:tcW w:w="1701" w:type="dxa"/>
          </w:tcPr>
          <w:p w:rsidR="00333F55" w:rsidRPr="00F11490" w:rsidRDefault="00333F55" w:rsidP="00E80F5C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EXB CH</w:t>
            </w:r>
          </w:p>
        </w:tc>
      </w:tr>
      <w:tr w:rsidR="00333F55" w:rsidRPr="002C245F" w:rsidTr="00E80F5C">
        <w:trPr>
          <w:trHeight w:val="943"/>
        </w:trPr>
        <w:tc>
          <w:tcPr>
            <w:tcW w:w="1985" w:type="dxa"/>
            <w:shd w:val="clear" w:color="auto" w:fill="auto"/>
            <w:vAlign w:val="center"/>
          </w:tcPr>
          <w:p w:rsidR="00333F55" w:rsidRPr="00F11490" w:rsidRDefault="00333F55" w:rsidP="00E80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 </w:t>
            </w:r>
          </w:p>
        </w:tc>
        <w:tc>
          <w:tcPr>
            <w:tcW w:w="2552" w:type="dxa"/>
            <w:vAlign w:val="center"/>
          </w:tcPr>
          <w:p w:rsidR="00333F55" w:rsidRPr="00B33774" w:rsidRDefault="00333F55" w:rsidP="00E80F5C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F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3F55" w:rsidRPr="00B33774" w:rsidRDefault="00333F55" w:rsidP="00E80F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377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333F55" w:rsidRPr="00B33774" w:rsidRDefault="00333F55" w:rsidP="00E80F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377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333F55" w:rsidRPr="00B33774" w:rsidRDefault="00333F55" w:rsidP="00E80F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3774">
              <w:rPr>
                <w:rFonts w:ascii="Times New Roman" w:hAnsi="Times New Roman"/>
                <w:b/>
              </w:rPr>
              <w:t>-</w:t>
            </w:r>
          </w:p>
        </w:tc>
      </w:tr>
    </w:tbl>
    <w:p w:rsidR="00333F55" w:rsidRDefault="00333F55" w:rsidP="00333F55">
      <w:pPr>
        <w:pStyle w:val="2"/>
        <w:shd w:val="clear" w:color="auto" w:fill="FFFFFF"/>
        <w:spacing w:before="0"/>
        <w:rPr>
          <w:rFonts w:ascii="Arial" w:hAnsi="Arial" w:cs="Arial"/>
          <w:color w:val="212529"/>
        </w:rPr>
      </w:pPr>
    </w:p>
    <w:p w:rsidR="00333F55" w:rsidRPr="00333F55" w:rsidRDefault="00333F55" w:rsidP="00333F55">
      <w:pPr>
        <w:pStyle w:val="2"/>
        <w:shd w:val="clear" w:color="auto" w:fill="FFFFFF"/>
        <w:spacing w:before="0" w:line="240" w:lineRule="auto"/>
        <w:ind w:left="-851"/>
        <w:rPr>
          <w:rFonts w:ascii="Times New Roman" w:hAnsi="Times New Roman" w:cs="Times New Roman"/>
          <w:color w:val="auto"/>
          <w:sz w:val="24"/>
          <w:szCs w:val="22"/>
        </w:rPr>
      </w:pPr>
      <w:r w:rsidRPr="00333F55">
        <w:rPr>
          <w:rFonts w:ascii="Times New Roman" w:hAnsi="Times New Roman" w:cs="Times New Roman"/>
          <w:color w:val="auto"/>
          <w:sz w:val="24"/>
          <w:szCs w:val="22"/>
        </w:rPr>
        <w:t>Входит в стоимость:</w:t>
      </w:r>
    </w:p>
    <w:p w:rsidR="00333F55" w:rsidRPr="00333F55" w:rsidRDefault="00333F55" w:rsidP="00333F55">
      <w:pPr>
        <w:numPr>
          <w:ilvl w:val="0"/>
          <w:numId w:val="1"/>
        </w:numPr>
        <w:shd w:val="clear" w:color="auto" w:fill="FFFFFF"/>
        <w:spacing w:after="0" w:line="240" w:lineRule="auto"/>
        <w:ind w:left="-709" w:hanging="284"/>
        <w:rPr>
          <w:rFonts w:ascii="Times New Roman" w:hAnsi="Times New Roman" w:cs="Times New Roman"/>
        </w:rPr>
      </w:pPr>
      <w:proofErr w:type="spellStart"/>
      <w:r w:rsidRPr="00333F55">
        <w:rPr>
          <w:rFonts w:ascii="Times New Roman" w:hAnsi="Times New Roman" w:cs="Times New Roman"/>
        </w:rPr>
        <w:t>Трансфер</w:t>
      </w:r>
      <w:proofErr w:type="spellEnd"/>
      <w:r w:rsidRPr="00333F55">
        <w:rPr>
          <w:rFonts w:ascii="Times New Roman" w:hAnsi="Times New Roman" w:cs="Times New Roman"/>
        </w:rPr>
        <w:t xml:space="preserve"> и вся маршрутная нить программы;</w:t>
      </w:r>
    </w:p>
    <w:p w:rsidR="00333F55" w:rsidRPr="00333F55" w:rsidRDefault="00333F55" w:rsidP="00333F55">
      <w:pPr>
        <w:numPr>
          <w:ilvl w:val="0"/>
          <w:numId w:val="1"/>
        </w:numPr>
        <w:shd w:val="clear" w:color="auto" w:fill="FFFFFF"/>
        <w:spacing w:after="0" w:line="240" w:lineRule="auto"/>
        <w:ind w:left="-709" w:hanging="284"/>
        <w:rPr>
          <w:rFonts w:ascii="Times New Roman" w:hAnsi="Times New Roman" w:cs="Times New Roman"/>
        </w:rPr>
      </w:pPr>
      <w:r w:rsidRPr="00333F55">
        <w:rPr>
          <w:rFonts w:ascii="Times New Roman" w:hAnsi="Times New Roman" w:cs="Times New Roman"/>
        </w:rPr>
        <w:t>Питание: 4 завтрака, 4 ужина;</w:t>
      </w:r>
    </w:p>
    <w:p w:rsidR="00333F55" w:rsidRPr="00333F55" w:rsidRDefault="00333F55" w:rsidP="00333F55">
      <w:pPr>
        <w:numPr>
          <w:ilvl w:val="0"/>
          <w:numId w:val="1"/>
        </w:numPr>
        <w:shd w:val="clear" w:color="auto" w:fill="FFFFFF"/>
        <w:spacing w:after="0" w:line="240" w:lineRule="auto"/>
        <w:ind w:left="-709" w:hanging="284"/>
        <w:rPr>
          <w:rFonts w:ascii="Times New Roman" w:hAnsi="Times New Roman" w:cs="Times New Roman"/>
        </w:rPr>
      </w:pPr>
      <w:r w:rsidRPr="00333F55">
        <w:rPr>
          <w:rFonts w:ascii="Times New Roman" w:hAnsi="Times New Roman" w:cs="Times New Roman"/>
        </w:rPr>
        <w:t>Проживание на турбазах по программе;</w:t>
      </w:r>
    </w:p>
    <w:p w:rsidR="00333F55" w:rsidRPr="00333F55" w:rsidRDefault="00333F55" w:rsidP="00333F55">
      <w:pPr>
        <w:numPr>
          <w:ilvl w:val="0"/>
          <w:numId w:val="1"/>
        </w:numPr>
        <w:shd w:val="clear" w:color="auto" w:fill="FFFFFF"/>
        <w:spacing w:after="0" w:line="240" w:lineRule="auto"/>
        <w:ind w:left="-709" w:hanging="284"/>
        <w:rPr>
          <w:rFonts w:ascii="Times New Roman" w:hAnsi="Times New Roman" w:cs="Times New Roman"/>
        </w:rPr>
      </w:pPr>
      <w:r w:rsidRPr="00333F55">
        <w:rPr>
          <w:rFonts w:ascii="Times New Roman" w:hAnsi="Times New Roman" w:cs="Times New Roman"/>
        </w:rPr>
        <w:t xml:space="preserve">Все входные билеты на экскурсии и мероприятия по программе тура, кроме </w:t>
      </w:r>
      <w:proofErr w:type="gramStart"/>
      <w:r w:rsidRPr="00333F55">
        <w:rPr>
          <w:rFonts w:ascii="Times New Roman" w:hAnsi="Times New Roman" w:cs="Times New Roman"/>
        </w:rPr>
        <w:t>отмеченных</w:t>
      </w:r>
      <w:proofErr w:type="gramEnd"/>
      <w:r w:rsidRPr="00333F55">
        <w:rPr>
          <w:rFonts w:ascii="Times New Roman" w:hAnsi="Times New Roman" w:cs="Times New Roman"/>
        </w:rPr>
        <w:t xml:space="preserve"> «оплачиваются дополнительно»;</w:t>
      </w:r>
    </w:p>
    <w:p w:rsidR="00333F55" w:rsidRDefault="00333F55" w:rsidP="00333F55">
      <w:pPr>
        <w:numPr>
          <w:ilvl w:val="0"/>
          <w:numId w:val="1"/>
        </w:numPr>
        <w:shd w:val="clear" w:color="auto" w:fill="FFFFFF"/>
        <w:spacing w:after="0" w:line="240" w:lineRule="auto"/>
        <w:ind w:left="-709" w:hanging="284"/>
        <w:rPr>
          <w:rFonts w:ascii="Times New Roman" w:hAnsi="Times New Roman" w:cs="Times New Roman"/>
        </w:rPr>
      </w:pPr>
      <w:proofErr w:type="spellStart"/>
      <w:r w:rsidRPr="00333F55">
        <w:rPr>
          <w:rFonts w:ascii="Times New Roman" w:hAnsi="Times New Roman" w:cs="Times New Roman"/>
        </w:rPr>
        <w:t>Моторафтинг</w:t>
      </w:r>
      <w:proofErr w:type="spellEnd"/>
      <w:r w:rsidRPr="00333F55">
        <w:rPr>
          <w:rFonts w:ascii="Times New Roman" w:hAnsi="Times New Roman" w:cs="Times New Roman"/>
        </w:rPr>
        <w:t xml:space="preserve"> по р</w:t>
      </w:r>
      <w:proofErr w:type="gramStart"/>
      <w:r w:rsidRPr="00333F55">
        <w:rPr>
          <w:rFonts w:ascii="Times New Roman" w:hAnsi="Times New Roman" w:cs="Times New Roman"/>
        </w:rPr>
        <w:t>.К</w:t>
      </w:r>
      <w:proofErr w:type="gramEnd"/>
      <w:r w:rsidRPr="00333F55">
        <w:rPr>
          <w:rFonts w:ascii="Times New Roman" w:hAnsi="Times New Roman" w:cs="Times New Roman"/>
        </w:rPr>
        <w:t>атунь (жилет, каска).</w:t>
      </w:r>
    </w:p>
    <w:p w:rsidR="00333F55" w:rsidRPr="00333F55" w:rsidRDefault="00333F55" w:rsidP="00333F55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</w:rPr>
      </w:pPr>
    </w:p>
    <w:p w:rsidR="00333F55" w:rsidRPr="00333F55" w:rsidRDefault="00333F55" w:rsidP="00333F55">
      <w:pPr>
        <w:pStyle w:val="2"/>
        <w:shd w:val="clear" w:color="auto" w:fill="FFFFFF"/>
        <w:spacing w:before="0" w:line="240" w:lineRule="auto"/>
        <w:ind w:left="-851"/>
        <w:rPr>
          <w:rFonts w:ascii="Times New Roman" w:hAnsi="Times New Roman" w:cs="Times New Roman"/>
          <w:color w:val="auto"/>
          <w:sz w:val="24"/>
          <w:szCs w:val="22"/>
        </w:rPr>
      </w:pPr>
      <w:r w:rsidRPr="00333F55">
        <w:rPr>
          <w:rFonts w:ascii="Times New Roman" w:hAnsi="Times New Roman" w:cs="Times New Roman"/>
          <w:color w:val="auto"/>
          <w:sz w:val="24"/>
          <w:szCs w:val="22"/>
        </w:rPr>
        <w:t>Оплачивается отдельно:</w:t>
      </w:r>
    </w:p>
    <w:p w:rsidR="00333F55" w:rsidRPr="00333F55" w:rsidRDefault="00333F55" w:rsidP="00333F55">
      <w:pPr>
        <w:numPr>
          <w:ilvl w:val="0"/>
          <w:numId w:val="2"/>
        </w:numPr>
        <w:shd w:val="clear" w:color="auto" w:fill="FFFFFF"/>
        <w:spacing w:after="0" w:line="240" w:lineRule="auto"/>
        <w:ind w:left="-709" w:hanging="284"/>
        <w:rPr>
          <w:rFonts w:ascii="Times New Roman" w:hAnsi="Times New Roman" w:cs="Times New Roman"/>
        </w:rPr>
      </w:pPr>
      <w:proofErr w:type="spellStart"/>
      <w:r w:rsidRPr="00333F55">
        <w:rPr>
          <w:rFonts w:ascii="Times New Roman" w:hAnsi="Times New Roman" w:cs="Times New Roman"/>
        </w:rPr>
        <w:t>Авиаперелёты</w:t>
      </w:r>
      <w:proofErr w:type="spellEnd"/>
      <w:r w:rsidRPr="00333F55">
        <w:rPr>
          <w:rFonts w:ascii="Times New Roman" w:hAnsi="Times New Roman" w:cs="Times New Roman"/>
        </w:rPr>
        <w:t xml:space="preserve"> до места встречи и обратно;</w:t>
      </w:r>
    </w:p>
    <w:p w:rsidR="00333F55" w:rsidRPr="00333F55" w:rsidRDefault="00333F55" w:rsidP="00333F55">
      <w:pPr>
        <w:numPr>
          <w:ilvl w:val="0"/>
          <w:numId w:val="2"/>
        </w:numPr>
        <w:shd w:val="clear" w:color="auto" w:fill="FFFFFF"/>
        <w:spacing w:after="0" w:line="240" w:lineRule="auto"/>
        <w:ind w:left="-709" w:hanging="284"/>
        <w:rPr>
          <w:rFonts w:ascii="Times New Roman" w:hAnsi="Times New Roman" w:cs="Times New Roman"/>
        </w:rPr>
      </w:pPr>
      <w:r w:rsidRPr="00333F55">
        <w:rPr>
          <w:rFonts w:ascii="Times New Roman" w:hAnsi="Times New Roman" w:cs="Times New Roman"/>
        </w:rPr>
        <w:t xml:space="preserve">Питание (1 завтрак) – от 700 до 1200 </w:t>
      </w:r>
      <w:proofErr w:type="spellStart"/>
      <w:r w:rsidRPr="00333F55">
        <w:rPr>
          <w:rFonts w:ascii="Times New Roman" w:hAnsi="Times New Roman" w:cs="Times New Roman"/>
        </w:rPr>
        <w:t>руб</w:t>
      </w:r>
      <w:proofErr w:type="spellEnd"/>
      <w:r w:rsidRPr="00333F55">
        <w:rPr>
          <w:rFonts w:ascii="Times New Roman" w:hAnsi="Times New Roman" w:cs="Times New Roman"/>
        </w:rPr>
        <w:t>;</w:t>
      </w:r>
    </w:p>
    <w:p w:rsidR="00333F55" w:rsidRPr="00333F55" w:rsidRDefault="00333F55" w:rsidP="00333F55">
      <w:pPr>
        <w:numPr>
          <w:ilvl w:val="0"/>
          <w:numId w:val="2"/>
        </w:numPr>
        <w:shd w:val="clear" w:color="auto" w:fill="FFFFFF"/>
        <w:spacing w:after="0" w:line="240" w:lineRule="auto"/>
        <w:ind w:left="-709" w:hanging="284"/>
        <w:rPr>
          <w:rFonts w:ascii="Times New Roman" w:hAnsi="Times New Roman" w:cs="Times New Roman"/>
        </w:rPr>
      </w:pPr>
      <w:r w:rsidRPr="00333F55">
        <w:rPr>
          <w:rFonts w:ascii="Times New Roman" w:hAnsi="Times New Roman" w:cs="Times New Roman"/>
        </w:rPr>
        <w:t>Питание (5 обедов) – средний чек от 800 до 1500 руб. в зависимости от заведения;</w:t>
      </w:r>
    </w:p>
    <w:p w:rsidR="00333F55" w:rsidRPr="00333F55" w:rsidRDefault="00333F55" w:rsidP="00333F55">
      <w:pPr>
        <w:numPr>
          <w:ilvl w:val="0"/>
          <w:numId w:val="2"/>
        </w:numPr>
        <w:shd w:val="clear" w:color="auto" w:fill="FFFFFF"/>
        <w:spacing w:after="0" w:line="240" w:lineRule="auto"/>
        <w:ind w:left="-709" w:hanging="284"/>
        <w:rPr>
          <w:rFonts w:ascii="Times New Roman" w:hAnsi="Times New Roman" w:cs="Times New Roman"/>
        </w:rPr>
      </w:pPr>
      <w:r w:rsidRPr="00333F55">
        <w:rPr>
          <w:rFonts w:ascii="Times New Roman" w:hAnsi="Times New Roman" w:cs="Times New Roman"/>
        </w:rPr>
        <w:t>Входной билет на гондольный подъемник курорта «</w:t>
      </w:r>
      <w:proofErr w:type="spellStart"/>
      <w:r w:rsidRPr="00333F55">
        <w:rPr>
          <w:rFonts w:ascii="Times New Roman" w:hAnsi="Times New Roman" w:cs="Times New Roman"/>
        </w:rPr>
        <w:t>Манжерок</w:t>
      </w:r>
      <w:proofErr w:type="spellEnd"/>
      <w:r w:rsidRPr="00333F55">
        <w:rPr>
          <w:rFonts w:ascii="Times New Roman" w:hAnsi="Times New Roman" w:cs="Times New Roman"/>
        </w:rPr>
        <w:t>» - от 1200 до 1700 руб. на 1 человека в зависимости от сезонности;</w:t>
      </w:r>
    </w:p>
    <w:p w:rsidR="00333F55" w:rsidRDefault="00333F55" w:rsidP="00333F55">
      <w:pPr>
        <w:numPr>
          <w:ilvl w:val="0"/>
          <w:numId w:val="2"/>
        </w:numPr>
        <w:shd w:val="clear" w:color="auto" w:fill="FFFFFF"/>
        <w:spacing w:after="0" w:line="240" w:lineRule="auto"/>
        <w:ind w:left="-709" w:hanging="284"/>
        <w:rPr>
          <w:rFonts w:ascii="Times New Roman" w:hAnsi="Times New Roman" w:cs="Times New Roman"/>
        </w:rPr>
      </w:pPr>
      <w:r w:rsidRPr="00333F55">
        <w:rPr>
          <w:rFonts w:ascii="Times New Roman" w:hAnsi="Times New Roman" w:cs="Times New Roman"/>
        </w:rPr>
        <w:t>Страхование (с апреля до середины июня рекомендуем приобрести страхование от укуса клеща).</w:t>
      </w:r>
    </w:p>
    <w:p w:rsidR="00333F55" w:rsidRPr="00333F55" w:rsidRDefault="00333F55" w:rsidP="00333F55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</w:rPr>
      </w:pPr>
    </w:p>
    <w:p w:rsidR="00333F55" w:rsidRPr="004B5E1D" w:rsidRDefault="00333F55" w:rsidP="00333F55">
      <w:pPr>
        <w:pStyle w:val="Standard"/>
        <w:ind w:hanging="851"/>
        <w:rPr>
          <w:b/>
          <w:lang w:val="ru-RU"/>
        </w:rPr>
      </w:pPr>
      <w:r w:rsidRPr="004B5E1D">
        <w:rPr>
          <w:b/>
          <w:lang w:val="ru-RU"/>
        </w:rPr>
        <w:t>Туроператор ПЕТЕРБУРГСКИЙ МАГАЗИН ПУТЕШЕСТВИЙ</w:t>
      </w:r>
    </w:p>
    <w:p w:rsidR="00333F55" w:rsidRPr="004B5E1D" w:rsidRDefault="00333F55" w:rsidP="00333F55">
      <w:pPr>
        <w:pStyle w:val="Standard"/>
        <w:ind w:hanging="851"/>
        <w:rPr>
          <w:b/>
          <w:lang w:val="ru-RU"/>
        </w:rPr>
      </w:pPr>
      <w:proofErr w:type="spellStart"/>
      <w:r w:rsidRPr="004B5E1D">
        <w:rPr>
          <w:b/>
          <w:lang w:val="ru-RU"/>
        </w:rPr>
        <w:t>www.pmpoperator.ru</w:t>
      </w:r>
      <w:proofErr w:type="spellEnd"/>
    </w:p>
    <w:p w:rsidR="00333F55" w:rsidRPr="004B5E1D" w:rsidRDefault="00333F55" w:rsidP="00333F55">
      <w:pPr>
        <w:pStyle w:val="Standard"/>
        <w:ind w:hanging="851"/>
        <w:rPr>
          <w:b/>
          <w:lang w:val="ru-RU"/>
        </w:rPr>
      </w:pPr>
      <w:r w:rsidRPr="004B5E1D">
        <w:rPr>
          <w:b/>
          <w:lang w:val="ru-RU"/>
        </w:rPr>
        <w:t>тел (812) 7027422, 9040564, 9066785</w:t>
      </w:r>
    </w:p>
    <w:p w:rsidR="00333F55" w:rsidRDefault="00333F55" w:rsidP="00333F55">
      <w:pPr>
        <w:pStyle w:val="Standard"/>
        <w:ind w:hanging="851"/>
        <w:rPr>
          <w:b/>
          <w:lang w:val="ru-RU"/>
        </w:rPr>
      </w:pPr>
      <w:r w:rsidRPr="004B5E1D">
        <w:rPr>
          <w:b/>
          <w:lang w:val="ru-RU"/>
        </w:rPr>
        <w:t xml:space="preserve">Санкт-Петербург, ул. </w:t>
      </w:r>
      <w:proofErr w:type="gramStart"/>
      <w:r w:rsidRPr="004B5E1D">
        <w:rPr>
          <w:b/>
          <w:lang w:val="ru-RU"/>
        </w:rPr>
        <w:t>Пушкинская</w:t>
      </w:r>
      <w:proofErr w:type="gramEnd"/>
      <w:r w:rsidRPr="004B5E1D">
        <w:rPr>
          <w:b/>
          <w:lang w:val="ru-RU"/>
        </w:rPr>
        <w:t xml:space="preserve"> д. 8, вход с ул. Пушкинская, 1 этаж</w:t>
      </w:r>
    </w:p>
    <w:p w:rsidR="00333F55" w:rsidRPr="00117417" w:rsidRDefault="00333F55" w:rsidP="00333F55">
      <w:pPr>
        <w:tabs>
          <w:tab w:val="left" w:pos="360"/>
        </w:tabs>
        <w:spacing w:after="0" w:line="240" w:lineRule="atLeast"/>
        <w:ind w:hanging="851"/>
        <w:rPr>
          <w:rFonts w:ascii="Times New Roman" w:hAnsi="Times New Roman"/>
          <w:b/>
          <w:bCs/>
        </w:rPr>
      </w:pPr>
      <w:r w:rsidRPr="001F2B0E">
        <w:rPr>
          <w:rFonts w:ascii="Times New Roman" w:hAnsi="Times New Roman"/>
          <w:b/>
          <w:bCs/>
        </w:rPr>
        <w:t xml:space="preserve">Комиссия агентствам (только для юридических лиц) – </w:t>
      </w:r>
      <w:r>
        <w:rPr>
          <w:rFonts w:ascii="Times New Roman" w:hAnsi="Times New Roman"/>
          <w:b/>
          <w:bCs/>
        </w:rPr>
        <w:t>5</w:t>
      </w:r>
      <w:r w:rsidRPr="001F2B0E">
        <w:rPr>
          <w:rFonts w:ascii="Times New Roman" w:hAnsi="Times New Roman"/>
          <w:b/>
          <w:bCs/>
        </w:rPr>
        <w:t>%</w:t>
      </w:r>
    </w:p>
    <w:p w:rsidR="00333F55" w:rsidRPr="00333F55" w:rsidRDefault="00333F55" w:rsidP="00333F5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212529"/>
          <w:sz w:val="20"/>
          <w:szCs w:val="20"/>
        </w:rPr>
      </w:pPr>
    </w:p>
    <w:p w:rsidR="00333F55" w:rsidRPr="00333F55" w:rsidRDefault="00333F55" w:rsidP="00333F55">
      <w:pPr>
        <w:spacing w:after="0" w:line="240" w:lineRule="auto"/>
        <w:ind w:left="-851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</w:p>
    <w:p w:rsidR="00107DB1" w:rsidRDefault="00107DB1"/>
    <w:sectPr w:rsidR="00107DB1" w:rsidSect="00333F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0F61"/>
    <w:multiLevelType w:val="multilevel"/>
    <w:tmpl w:val="3A6E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73C4D"/>
    <w:multiLevelType w:val="multilevel"/>
    <w:tmpl w:val="408E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3F55"/>
    <w:rsid w:val="00107DB1"/>
    <w:rsid w:val="00333F55"/>
    <w:rsid w:val="00DD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B1"/>
  </w:style>
  <w:style w:type="paragraph" w:styleId="1">
    <w:name w:val="heading 1"/>
    <w:basedOn w:val="a"/>
    <w:link w:val="10"/>
    <w:uiPriority w:val="9"/>
    <w:qFormat/>
    <w:rsid w:val="00333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F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33F55"/>
    <w:rPr>
      <w:b/>
      <w:bCs/>
    </w:rPr>
  </w:style>
  <w:style w:type="paragraph" w:customStyle="1" w:styleId="a4">
    <w:name w:val="Содержимое таблицы"/>
    <w:basedOn w:val="a"/>
    <w:rsid w:val="00333F55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333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333F5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zh-CN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942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397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8748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276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909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7288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417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891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704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982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563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958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744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397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285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660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41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179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858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780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730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778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244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352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975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717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70FC6-466C-41C2-B1F7-01C51304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e.zibarev</dc:creator>
  <cp:keywords/>
  <dc:description/>
  <cp:lastModifiedBy>e.zibarev</cp:lastModifiedBy>
  <cp:revision>3</cp:revision>
  <dcterms:created xsi:type="dcterms:W3CDTF">2025-07-03T07:06:00Z</dcterms:created>
  <dcterms:modified xsi:type="dcterms:W3CDTF">2025-07-03T07:16:00Z</dcterms:modified>
</cp:coreProperties>
</file>