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75F5" w:rsidP="00A32478">
      <w:pPr>
        <w:spacing w:after="12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Сокровища  Кавказских  гор</w:t>
      </w:r>
      <w:r w:rsidR="000529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, 10 дней</w:t>
      </w:r>
    </w:p>
    <w:p w:rsidR="00A32478" w:rsidRPr="00A32478" w:rsidRDefault="00D575F5" w:rsidP="00A32478">
      <w:pPr>
        <w:spacing w:after="120" w:line="100" w:lineRule="atLeast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A32478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Домбай — Русская поляна — </w:t>
      </w:r>
      <w:proofErr w:type="spellStart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>Чучхурские</w:t>
      </w:r>
      <w:proofErr w:type="spellEnd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 водопады -  Ущелье </w:t>
      </w:r>
      <w:proofErr w:type="spellStart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>Алибек</w:t>
      </w:r>
      <w:proofErr w:type="spellEnd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— </w:t>
      </w:r>
      <w:proofErr w:type="spellStart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>Бадукские</w:t>
      </w:r>
      <w:proofErr w:type="spellEnd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 озера  -   гора </w:t>
      </w:r>
      <w:proofErr w:type="spellStart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>Мусса-Ачитара</w:t>
      </w:r>
      <w:proofErr w:type="spellEnd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-  курорт Эльбрус - </w:t>
      </w:r>
      <w:proofErr w:type="spellStart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>Терскольское</w:t>
      </w:r>
      <w:proofErr w:type="spellEnd"/>
      <w:r w:rsidRP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ущелье -  Гора</w:t>
      </w:r>
      <w:r w:rsid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>Чегет</w:t>
      </w:r>
      <w:proofErr w:type="spellEnd"/>
      <w:r w:rsid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- озеро </w:t>
      </w:r>
      <w:proofErr w:type="spellStart"/>
      <w:r w:rsid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>Донгуз</w:t>
      </w:r>
      <w:proofErr w:type="spellEnd"/>
      <w:r w:rsid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A32478">
        <w:rPr>
          <w:rFonts w:ascii="Times New Roman" w:eastAsia="Times New Roman" w:hAnsi="Times New Roman" w:cs="Times New Roman"/>
          <w:bCs/>
          <w:color w:val="1F1F1F"/>
          <w:sz w:val="24"/>
          <w:szCs w:val="24"/>
          <w:shd w:val="clear" w:color="auto" w:fill="FFFFFF"/>
        </w:rPr>
        <w:t>Орун-Кёль</w:t>
      </w:r>
      <w:proofErr w:type="spellEnd"/>
    </w:p>
    <w:p w:rsidR="00000000" w:rsidRPr="00A32478" w:rsidRDefault="00D575F5" w:rsidP="00A32478">
      <w:pPr>
        <w:spacing w:after="120" w:line="10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shd w:val="clear" w:color="auto" w:fill="FFFFFF"/>
        </w:rPr>
        <w:t>Даты  заезда: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0529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09.06, 16.06, 07.07, 21.07, 04.08, 18.08, 08.09,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06.10</w:t>
      </w:r>
      <w:r w:rsidR="000529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D575F5" w:rsidP="0005295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тура: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728" w:rsidRDefault="00023728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день.</w:t>
      </w:r>
      <w:r w:rsidR="00D575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00000" w:rsidRDefault="009840B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Прибытие в аэропорт / на ж/</w:t>
      </w:r>
      <w:proofErr w:type="spellStart"/>
      <w:r w:rsidR="00D575F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D575F5">
        <w:rPr>
          <w:rFonts w:ascii="Times New Roman" w:eastAsia="Times New Roman" w:hAnsi="Times New Roman" w:cs="Times New Roman"/>
          <w:sz w:val="24"/>
          <w:szCs w:val="24"/>
        </w:rPr>
        <w:t xml:space="preserve"> вокзал </w:t>
      </w:r>
      <w:proofErr w:type="gramStart"/>
      <w:r w:rsidR="00D575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575F5">
        <w:rPr>
          <w:rFonts w:ascii="Times New Roman" w:eastAsia="Times New Roman" w:hAnsi="Times New Roman" w:cs="Times New Roman"/>
          <w:sz w:val="24"/>
          <w:szCs w:val="24"/>
        </w:rPr>
        <w:t xml:space="preserve">. Минеральные Воды </w:t>
      </w:r>
      <w:r w:rsidR="00D575F5">
        <w:rPr>
          <w:rFonts w:ascii="Times New Roman" w:eastAsia="Times New Roman" w:hAnsi="Times New Roman" w:cs="Times New Roman"/>
          <w:b/>
          <w:bCs/>
          <w:sz w:val="24"/>
          <w:szCs w:val="24"/>
        </w:rPr>
        <w:t>до 12:00</w:t>
      </w:r>
      <w:r w:rsidR="00D575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 группы. </w:t>
      </w:r>
    </w:p>
    <w:p w:rsidR="00000000" w:rsidRDefault="000B1E5C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12:30 — групповой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5F5">
        <w:rPr>
          <w:rFonts w:ascii="Times New Roman" w:eastAsia="Times New Roman" w:hAnsi="Times New Roman" w:cs="Times New Roman"/>
          <w:sz w:val="24"/>
          <w:szCs w:val="24"/>
        </w:rPr>
        <w:t>без  гида Домбай (в пути 5,5 час</w:t>
      </w:r>
      <w:proofErr w:type="gramStart"/>
      <w:r w:rsidR="00D575F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D575F5">
        <w:rPr>
          <w:rFonts w:ascii="Times New Roman" w:eastAsia="Times New Roman" w:hAnsi="Times New Roman" w:cs="Times New Roman"/>
          <w:sz w:val="24"/>
          <w:szCs w:val="24"/>
        </w:rPr>
        <w:t>с остановками).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Остановка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обед за дополнительную  плату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пути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термального источника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«Жемчужина Кавказа</w:t>
      </w:r>
      <w:r>
        <w:rPr>
          <w:rFonts w:ascii="Times New Roman" w:hAnsi="Times New Roman" w:cs="Times New Roman"/>
          <w:color w:val="000000"/>
          <w:sz w:val="24"/>
          <w:szCs w:val="24"/>
        </w:rPr>
        <w:t>» с  целебной минеральной водой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одно из наиболее известных оздоровительных заведений региона, расположенное в пригороде Черкесска.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Территория термального комплекса  занимает 3000 кв. м. На ней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азмещено 8 бассейнов с водой разной температуры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+ 25 до +41 градусов,  раздевалки, душевые кабинки,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хамам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сауна, кафе, магазин, где можно купить одноразовые тапочки, полотенца, купальники. Дополнительно оплачивается входной билет от 500 рублей с челов</w:t>
      </w:r>
      <w:r>
        <w:rPr>
          <w:rFonts w:ascii="Times New Roman" w:hAnsi="Times New Roman" w:cs="Times New Roman"/>
          <w:color w:val="000000"/>
          <w:sz w:val="24"/>
          <w:szCs w:val="24"/>
        </w:rPr>
        <w:t>ека (оплата наличными на месте).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18:00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ориентировочное время прибытия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посёлок Домбай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575F5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Размещение в отелях (на выбор).</w:t>
      </w:r>
    </w:p>
    <w:p w:rsidR="00000000" w:rsidRDefault="00D575F5">
      <w:pPr>
        <w:pStyle w:val="NormalWeb"/>
        <w:shd w:val="clear" w:color="auto" w:fill="FFFFFF"/>
        <w:spacing w:before="0" w:after="0"/>
        <w:jc w:val="both"/>
        <w:rPr>
          <w:b/>
        </w:rPr>
      </w:pPr>
      <w:r>
        <w:t>Ужин — самостоятельно.</w:t>
      </w:r>
    </w:p>
    <w:p w:rsidR="00000000" w:rsidRDefault="00D575F5">
      <w:pPr>
        <w:pStyle w:val="NormalWeb"/>
        <w:shd w:val="clear" w:color="auto" w:fill="FFFFFF"/>
        <w:spacing w:before="0" w:after="0"/>
        <w:jc w:val="both"/>
        <w:rPr>
          <w:b/>
          <w:bCs/>
        </w:rPr>
      </w:pPr>
      <w:r>
        <w:rPr>
          <w:b/>
        </w:rPr>
        <w:t>Для гостей отеля “</w:t>
      </w:r>
      <w:r>
        <w:rPr>
          <w:b/>
          <w:lang w:val="en-US"/>
        </w:rPr>
        <w:t>Gold</w:t>
      </w:r>
      <w:r>
        <w:rPr>
          <w:b/>
        </w:rPr>
        <w:t xml:space="preserve"> </w:t>
      </w:r>
      <w:r>
        <w:rPr>
          <w:b/>
          <w:lang w:val="en-US"/>
        </w:rPr>
        <w:t>Star</w:t>
      </w:r>
      <w:r>
        <w:rPr>
          <w:b/>
        </w:rPr>
        <w:t>” ужин включен.</w:t>
      </w:r>
    </w:p>
    <w:p w:rsidR="00000000" w:rsidRDefault="00D575F5">
      <w:pPr>
        <w:pStyle w:val="NormalWeb"/>
        <w:shd w:val="clear" w:color="auto" w:fill="FFFFFF"/>
        <w:spacing w:before="0" w:after="0"/>
        <w:jc w:val="both"/>
      </w:pPr>
      <w:r>
        <w:rPr>
          <w:b/>
          <w:bCs/>
        </w:rPr>
        <w:t>Рекомендуемые кафе</w:t>
      </w:r>
      <w:r>
        <w:t xml:space="preserve">: «У </w:t>
      </w:r>
      <w:proofErr w:type="spellStart"/>
      <w:r>
        <w:t>Зули</w:t>
      </w:r>
      <w:proofErr w:type="spellEnd"/>
      <w:r>
        <w:t>», «Кристалл», “Шумка”.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 в  отеле.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2419" w:rsidRDefault="00A72419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"/>
      <w:r>
        <w:rPr>
          <w:rFonts w:ascii="Times New Roman" w:hAnsi="Times New Roman" w:cs="Times New Roman"/>
          <w:b/>
          <w:bCs/>
          <w:sz w:val="24"/>
          <w:szCs w:val="24"/>
        </w:rPr>
        <w:t>2 день.</w:t>
      </w:r>
      <w:r w:rsidR="00D575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Завтрак в отеле.</w:t>
      </w:r>
    </w:p>
    <w:p w:rsidR="00000000" w:rsidRDefault="00D575F5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гидом в холле отеля, инструктаж.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Главными спутниками сегодняшнего путешествия станут хвойные леса, субальпийс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кие луга, чистейшие горные родники. С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Русской поляны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открывается вид на величественные горы, покрытые снегом и льдом. Популярность Домбая среди горнолыжников началась именно в этой точке: первые любители данного вида спорта катались только на Русской полян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е, о чём напоминают остатки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прежних бугельных подъемников. Уже в позднее время началось освоение склонов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Мусса-Ачитара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Путь через ущелье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Домбай-Ульген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, по высокогорному лугу среди горных массивов </w:t>
      </w:r>
      <w:r>
        <w:rPr>
          <w:rFonts w:ascii="Times New Roman" w:eastAsia="Times New Roman" w:hAnsi="Times New Roman" w:cs="Times New Roman"/>
          <w:sz w:val="24"/>
          <w:szCs w:val="24"/>
        </w:rPr>
        <w:t>— к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Чучхурским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водопадам</w:t>
      </w:r>
      <w:r>
        <w:rPr>
          <w:rFonts w:ascii="Times New Roman" w:hAnsi="Times New Roman" w:cs="Times New Roman"/>
          <w:color w:val="222222"/>
          <w:sz w:val="24"/>
          <w:szCs w:val="24"/>
        </w:rPr>
        <w:t>: они состоят из трёх каскадов, чт</w:t>
      </w:r>
      <w:r>
        <w:rPr>
          <w:rFonts w:ascii="Times New Roman" w:hAnsi="Times New Roman" w:cs="Times New Roman"/>
          <w:color w:val="222222"/>
          <w:sz w:val="24"/>
          <w:szCs w:val="24"/>
        </w:rPr>
        <w:t>о обрушиваются к земле с высоты 12 м.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Вы услышите песнь бушующей стихии и попробуете настоящую ледниковую воду.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Обед </w:t>
      </w:r>
      <w:r>
        <w:rPr>
          <w:rFonts w:ascii="Times New Roman" w:hAnsi="Times New Roman" w:cs="Times New Roman"/>
          <w:sz w:val="24"/>
          <w:szCs w:val="24"/>
        </w:rPr>
        <w:t>(сух.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Паёк).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Возвращение в гостиницу. </w:t>
      </w:r>
    </w:p>
    <w:p w:rsidR="00000000" w:rsidRDefault="00D575F5">
      <w:pPr>
        <w:spacing w:after="0" w:line="100" w:lineRule="atLeas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самостоятельно.</w:t>
      </w:r>
    </w:p>
    <w:bookmarkEnd w:id="0"/>
    <w:p w:rsidR="00000000" w:rsidRDefault="00D575F5">
      <w:pPr>
        <w:pStyle w:val="NormalWeb"/>
        <w:shd w:val="clear" w:color="auto" w:fill="FFFFFF"/>
        <w:spacing w:before="0" w:after="0"/>
        <w:jc w:val="both"/>
      </w:pPr>
      <w:r>
        <w:rPr>
          <w:b/>
        </w:rPr>
        <w:t>Для гостей отеля “</w:t>
      </w:r>
      <w:r>
        <w:rPr>
          <w:b/>
          <w:lang w:val="en-US"/>
        </w:rPr>
        <w:t>Gold</w:t>
      </w:r>
      <w:r>
        <w:rPr>
          <w:b/>
        </w:rPr>
        <w:t xml:space="preserve"> </w:t>
      </w:r>
      <w:r>
        <w:rPr>
          <w:b/>
          <w:lang w:val="en-US"/>
        </w:rPr>
        <w:t>Star</w:t>
      </w:r>
      <w:r>
        <w:rPr>
          <w:b/>
        </w:rPr>
        <w:t>” ужин включен.</w:t>
      </w:r>
    </w:p>
    <w:p w:rsidR="00000000" w:rsidRDefault="00D575F5">
      <w:pPr>
        <w:pStyle w:val="NormalWeb"/>
        <w:shd w:val="clear" w:color="auto" w:fill="FFFFFF"/>
        <w:spacing w:before="0" w:after="0"/>
        <w:jc w:val="both"/>
      </w:pPr>
      <w:r>
        <w:t xml:space="preserve">Ночь  в  отеле. 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72419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b/>
          <w:bCs/>
          <w:sz w:val="24"/>
          <w:szCs w:val="24"/>
        </w:rPr>
        <w:t>3 день.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гидом в холле отеля, инструктаж.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Заброска  на внедорожниках к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Алибекскому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ущелью</w:t>
      </w:r>
      <w:r>
        <w:rPr>
          <w:rFonts w:ascii="Times New Roman" w:hAnsi="Times New Roman" w:cs="Times New Roman"/>
          <w:sz w:val="24"/>
          <w:szCs w:val="24"/>
        </w:rPr>
        <w:t>, пешая прогулк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 увидите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Алибекский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водопад</w:t>
      </w:r>
      <w:r>
        <w:rPr>
          <w:rFonts w:ascii="Times New Roman" w:hAnsi="Times New Roman" w:cs="Times New Roman"/>
          <w:sz w:val="24"/>
          <w:szCs w:val="24"/>
        </w:rPr>
        <w:t>, пройдёте по</w:t>
      </w:r>
      <w:r>
        <w:rPr>
          <w:rFonts w:ascii="Times New Roman" w:hAnsi="Times New Roman" w:cs="Times New Roman"/>
          <w:sz w:val="24"/>
          <w:szCs w:val="24"/>
        </w:rPr>
        <w:t xml:space="preserve"> краю </w:t>
      </w:r>
      <w:r>
        <w:rPr>
          <w:rFonts w:ascii="Times New Roman" w:hAnsi="Times New Roman" w:cs="Times New Roman"/>
          <w:b/>
          <w:bCs/>
          <w:sz w:val="24"/>
          <w:szCs w:val="24"/>
        </w:rPr>
        <w:t>одноименного ледника</w:t>
      </w:r>
      <w:r>
        <w:rPr>
          <w:rFonts w:ascii="Times New Roman" w:hAnsi="Times New Roman" w:cs="Times New Roman"/>
          <w:sz w:val="24"/>
          <w:szCs w:val="24"/>
        </w:rPr>
        <w:t xml:space="preserve"> и выйдете к берегу </w:t>
      </w:r>
      <w:r>
        <w:rPr>
          <w:rFonts w:ascii="Times New Roman" w:hAnsi="Times New Roman" w:cs="Times New Roman"/>
          <w:b/>
          <w:bCs/>
          <w:sz w:val="24"/>
          <w:szCs w:val="24"/>
        </w:rPr>
        <w:t>Турьего озера</w:t>
      </w:r>
      <w:r>
        <w:rPr>
          <w:rFonts w:ascii="Times New Roman" w:hAnsi="Times New Roman" w:cs="Times New Roman"/>
          <w:sz w:val="24"/>
          <w:szCs w:val="24"/>
        </w:rPr>
        <w:t xml:space="preserve"> (2 200 м.). Вам откроется панорама Главного Кавказского хребта с вершинами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Эрцог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Белала-Кая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Сулахат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посчастливится, вы также увидите местных туров: они выходят к воде, когда не чувствуют </w:t>
      </w:r>
      <w:r>
        <w:rPr>
          <w:rFonts w:ascii="Times New Roman" w:hAnsi="Times New Roman" w:cs="Times New Roman"/>
          <w:sz w:val="24"/>
          <w:szCs w:val="24"/>
        </w:rPr>
        <w:t xml:space="preserve">опасности; именно этот факт дал озеру его современное название. 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Обед </w:t>
      </w:r>
      <w:r>
        <w:rPr>
          <w:rFonts w:ascii="Times New Roman" w:hAnsi="Times New Roman" w:cs="Times New Roman"/>
          <w:sz w:val="24"/>
          <w:szCs w:val="24"/>
        </w:rPr>
        <w:t>(сух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аёк). Возвращение в гостиницу. </w:t>
      </w:r>
    </w:p>
    <w:p w:rsidR="00000000" w:rsidRDefault="00D575F5">
      <w:pPr>
        <w:spacing w:after="0" w:line="100" w:lineRule="atLeas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000000" w:rsidRDefault="00D575F5">
      <w:pPr>
        <w:pStyle w:val="NormalWeb"/>
        <w:shd w:val="clear" w:color="auto" w:fill="FFFFFF"/>
        <w:spacing w:before="0" w:after="0"/>
        <w:jc w:val="both"/>
        <w:rPr>
          <w:b/>
          <w:bCs/>
        </w:rPr>
      </w:pPr>
      <w:r>
        <w:rPr>
          <w:b/>
        </w:rPr>
        <w:t>Для гостей отеля “</w:t>
      </w:r>
      <w:r>
        <w:rPr>
          <w:b/>
          <w:lang w:val="en-US"/>
        </w:rPr>
        <w:t>Gold</w:t>
      </w:r>
      <w:r>
        <w:rPr>
          <w:b/>
        </w:rPr>
        <w:t xml:space="preserve"> </w:t>
      </w:r>
      <w:r>
        <w:rPr>
          <w:b/>
          <w:lang w:val="en-US"/>
        </w:rPr>
        <w:t>Star</w:t>
      </w:r>
      <w:r>
        <w:rPr>
          <w:b/>
        </w:rPr>
        <w:t>” ужин включен.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A7241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день.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Встреча с гидом в холле отеля, инструктаж.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началу маршрута. Переправа через </w:t>
      </w:r>
      <w:r>
        <w:rPr>
          <w:rFonts w:ascii="Times New Roman" w:hAnsi="Times New Roman" w:cs="Times New Roman"/>
          <w:b/>
          <w:bCs/>
          <w:sz w:val="24"/>
          <w:szCs w:val="24"/>
        </w:rPr>
        <w:t>реку Теберда</w:t>
      </w:r>
      <w:r>
        <w:rPr>
          <w:rFonts w:ascii="Times New Roman" w:hAnsi="Times New Roman" w:cs="Times New Roman"/>
          <w:sz w:val="24"/>
          <w:szCs w:val="24"/>
        </w:rPr>
        <w:t xml:space="preserve"> по подвесному мосту. Маркированная тропа (также её называют «</w:t>
      </w:r>
      <w:r>
        <w:rPr>
          <w:rFonts w:ascii="Times New Roman" w:hAnsi="Times New Roman" w:cs="Times New Roman"/>
          <w:i/>
          <w:iCs/>
          <w:sz w:val="24"/>
          <w:szCs w:val="24"/>
        </w:rPr>
        <w:t>королевской дорогой</w:t>
      </w:r>
      <w:r>
        <w:rPr>
          <w:rFonts w:ascii="Times New Roman" w:hAnsi="Times New Roman" w:cs="Times New Roman"/>
          <w:sz w:val="24"/>
          <w:szCs w:val="24"/>
        </w:rPr>
        <w:t>») проведет вас через заросли пихтовых и</w:t>
      </w:r>
      <w:r>
        <w:rPr>
          <w:rFonts w:ascii="Times New Roman" w:hAnsi="Times New Roman" w:cs="Times New Roman"/>
          <w:sz w:val="24"/>
          <w:szCs w:val="24"/>
        </w:rPr>
        <w:t xml:space="preserve"> лиственных деревьев. Путь непрост, но каждый путешественник способен преодолеть его. По его завершении, на вершине горы, вы сможете почувствовать себя «королём» или «королевой», которому покорились дикие горные пространства.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вы посетите одно из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Бад</w:t>
      </w:r>
      <w:r>
        <w:rPr>
          <w:rFonts w:ascii="Times New Roman" w:hAnsi="Times New Roman" w:cs="Times New Roman"/>
          <w:b/>
          <w:bCs/>
          <w:sz w:val="24"/>
          <w:szCs w:val="24"/>
        </w:rPr>
        <w:t>укских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озёр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(всего их три;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они спускаются каскадами и образованы рекой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Бадук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—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самому маленькое: его диметр составляет 80 м., а глубина не превышает 5 м. Каскадом озёра поднимаются в гору: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260 м. выше, и диаметр его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 м. Но самое большое озеро —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</w:t>
      </w:r>
      <w:r>
        <w:rPr>
          <w:rFonts w:ascii="Times New Roman" w:eastAsia="Times New Roman" w:hAnsi="Times New Roman" w:cs="Times New Roman"/>
          <w:sz w:val="24"/>
          <w:szCs w:val="24"/>
        </w:rPr>
        <w:t>: его площадь составляет 3,5 гектара, а глубина достигает 9 м. Чистота озера и его размеры способствуют фауне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в его водах водится форель.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(сух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аёк) </w:t>
      </w:r>
      <w:r>
        <w:rPr>
          <w:rFonts w:ascii="Times New Roman" w:hAnsi="Times New Roman" w:cs="Times New Roman"/>
          <w:bCs/>
          <w:sz w:val="24"/>
          <w:szCs w:val="24"/>
        </w:rPr>
        <w:t>на берегу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озера, во время которого вы услышите легенды, связа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нные с Озёрами.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Возвращение в гостиницу. </w:t>
      </w:r>
    </w:p>
    <w:p w:rsidR="00000000" w:rsidRDefault="00D575F5">
      <w:pPr>
        <w:spacing w:after="0" w:line="100" w:lineRule="atLeas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самостоятельно.</w:t>
      </w:r>
    </w:p>
    <w:bookmarkEnd w:id="1"/>
    <w:p w:rsidR="00000000" w:rsidRDefault="00D575F5">
      <w:pPr>
        <w:pStyle w:val="NormalWeb"/>
        <w:shd w:val="clear" w:color="auto" w:fill="FFFFFF"/>
        <w:spacing w:before="0" w:after="0"/>
        <w:jc w:val="both"/>
      </w:pPr>
      <w:r>
        <w:rPr>
          <w:b/>
        </w:rPr>
        <w:t>Для гостей отеля “</w:t>
      </w:r>
      <w:r>
        <w:rPr>
          <w:b/>
          <w:lang w:val="en-US"/>
        </w:rPr>
        <w:t>Gold</w:t>
      </w:r>
      <w:r>
        <w:rPr>
          <w:b/>
        </w:rPr>
        <w:t xml:space="preserve"> </w:t>
      </w:r>
      <w:r>
        <w:rPr>
          <w:b/>
          <w:lang w:val="en-US"/>
        </w:rPr>
        <w:t>Star</w:t>
      </w:r>
      <w:r>
        <w:rPr>
          <w:b/>
        </w:rPr>
        <w:t>” ужин включен.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72419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день.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</w:rPr>
        <w:t xml:space="preserve">Завтрак в отеле.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 номеров. Вещи можн</w:t>
      </w:r>
      <w:r>
        <w:rPr>
          <w:rFonts w:ascii="Times New Roman" w:hAnsi="Times New Roman" w:cs="Times New Roman"/>
          <w:sz w:val="24"/>
          <w:szCs w:val="24"/>
        </w:rPr>
        <w:t>о сдать в камеру хранения отеля.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гидом в холле отеля, инструктаж.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Подъём на гору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Мусса-Ачитара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(3 000 м.) (с доплатой за билет) на канатной дороге. С этой высоты открывается великолепный вид на домбайские вершины, сверкающие ледники, бурные реки</w:t>
      </w:r>
      <w:r>
        <w:rPr>
          <w:rFonts w:ascii="Times New Roman" w:hAnsi="Times New Roman" w:cs="Times New Roman"/>
          <w:sz w:val="24"/>
          <w:szCs w:val="24"/>
        </w:rPr>
        <w:t xml:space="preserve"> и звенящие водопады. А если вам повезет с погодой, среди горных вершин вы увидите двуглавого исполина Эльбруса. </w:t>
      </w:r>
    </w:p>
    <w:p w:rsidR="00000000" w:rsidRDefault="00D575F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Праздничный  ужин</w:t>
      </w:r>
      <w:r>
        <w:rPr>
          <w:rFonts w:ascii="Times New Roman" w:hAnsi="Times New Roman" w:cs="Times New Roman"/>
          <w:sz w:val="24"/>
          <w:szCs w:val="24"/>
        </w:rPr>
        <w:t xml:space="preserve"> с группой.</w:t>
      </w:r>
    </w:p>
    <w:bookmarkEnd w:id="2"/>
    <w:p w:rsidR="00000000" w:rsidRDefault="00D575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Групповой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трансфер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без гида в Кабардино-Балкарию,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курорт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Эльбрус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(в пути 6-6,5 часов) через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Баксанское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ущелье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000000" w:rsidRDefault="00D575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19:00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ориентировочное прибытие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Терскол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00000" w:rsidRDefault="00D575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Заселение в отель выбранной категории. </w:t>
      </w:r>
    </w:p>
    <w:p w:rsidR="00000000" w:rsidRDefault="00D575F5">
      <w:pPr>
        <w:pStyle w:val="NoSpacing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A7241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день.</w:t>
      </w:r>
    </w:p>
    <w:p w:rsidR="00000000" w:rsidRDefault="00D575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000000" w:rsidRDefault="00D575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гидом в холле отеля, инструктаж. </w:t>
      </w:r>
    </w:p>
    <w:p w:rsidR="00000000" w:rsidRDefault="00D575F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 xml:space="preserve">Каждая тропинка, по которой вы пройдёте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Терскольскму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ущелью</w:t>
      </w:r>
      <w:r>
        <w:rPr>
          <w:rFonts w:ascii="Times New Roman" w:hAnsi="Times New Roman" w:cs="Times New Roman"/>
          <w:bCs/>
          <w:sz w:val="24"/>
          <w:szCs w:val="24"/>
        </w:rPr>
        <w:t>, откроет вам обворожительные пейзажи дикой горной местности; во время подъёма вы сможете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отдохнуть у «чайного домика» и испить горной воды из «волшебного источника». После переправы через реку по узкому мосту вы приблизитесь к цели путешествия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водопаду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Терскол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который возвышается над землёй на 10 метров, но ещё более велик в ширину — его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ротяжённость составляет 12 метров! </w:t>
      </w:r>
    </w:p>
    <w:bookmarkEnd w:id="3"/>
    <w:p w:rsidR="006D3E7D" w:rsidRDefault="00D575F5" w:rsidP="006D3E7D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Обед</w:t>
      </w:r>
      <w:r>
        <w:rPr>
          <w:rFonts w:ascii="Times New Roman" w:hAnsi="Times New Roman" w:cs="Times New Roman"/>
          <w:sz w:val="24"/>
          <w:szCs w:val="24"/>
        </w:rPr>
        <w:t xml:space="preserve"> на горных склонах у водопада (сух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аёк).</w:t>
      </w:r>
    </w:p>
    <w:p w:rsidR="00000000" w:rsidRDefault="00D575F5" w:rsidP="006D3E7D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Возвращение в отель. </w:t>
      </w:r>
    </w:p>
    <w:p w:rsidR="00000000" w:rsidRDefault="00D575F5">
      <w:pPr>
        <w:pStyle w:val="NoSpacing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000000" w:rsidRDefault="00D575F5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40A5" w:rsidRDefault="00A540A5" w:rsidP="00A540A5">
      <w:pPr>
        <w:pStyle w:val="NoSpacing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день. </w:t>
      </w:r>
      <w:bookmarkStart w:id="4" w:name="Bookmark4"/>
    </w:p>
    <w:p w:rsidR="00000000" w:rsidRPr="00A540A5" w:rsidRDefault="00D575F5" w:rsidP="00A540A5">
      <w:pPr>
        <w:pStyle w:val="NoSpacing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Завтрак в отеле. </w:t>
      </w:r>
    </w:p>
    <w:p w:rsidR="00000000" w:rsidRDefault="00D575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гидом в холле отеля, инструктаж.</w:t>
      </w:r>
    </w:p>
    <w:p w:rsidR="00000000" w:rsidRDefault="00D575F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Подъём канатно-кресельной дорогой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Чегет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(3700 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у. м.) (осуществляется за дополнительную плату </w:t>
      </w:r>
      <w:r>
        <w:rPr>
          <w:rFonts w:ascii="Times New Roman" w:eastAsia="Times New Roman" w:hAnsi="Times New Roman" w:cs="Times New Roman"/>
          <w:sz w:val="24"/>
          <w:szCs w:val="24"/>
        </w:rPr>
        <w:t>— 1000 руб./чел.)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откуда вам откроются виды знаменитого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ледника «7»,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величе</w:t>
      </w:r>
      <w:r>
        <w:rPr>
          <w:rFonts w:ascii="Times New Roman" w:eastAsia="Times New Roman" w:hAnsi="Times New Roman" w:cs="Times New Roman"/>
          <w:sz w:val="24"/>
          <w:szCs w:val="24"/>
        </w:rPr>
        <w:t>ственного Эльбруса и панорама Кавказского хребта.</w:t>
      </w:r>
    </w:p>
    <w:p w:rsidR="00000000" w:rsidRDefault="00D575F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Прогулка к озеру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Донгуз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Орун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Кёль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образовавшегося </w:t>
      </w:r>
      <w:r>
        <w:rPr>
          <w:rFonts w:ascii="Times New Roman" w:eastAsia="Times New Roman" w:hAnsi="Times New Roman" w:cs="Times New Roman"/>
          <w:sz w:val="24"/>
          <w:szCs w:val="24"/>
        </w:rPr>
        <w:t>в результате таяния ледников. Стекая с гор, вода размывает их склоны и приносит в водоем горные минералы, что окрашивают его воды в удивительные цвета.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осле прогулки рекомендуем зайти в местное кафе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продегустировать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знаменитые пирожки</w:t>
      </w:r>
      <w:r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они не оставят вас равнодушными!</w:t>
      </w:r>
    </w:p>
    <w:p w:rsidR="00000000" w:rsidRDefault="00D575F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Спуск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поляну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Чегет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посещение рынка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сувениров и вязаных изделий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Default="00D575F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Возвращение в отель.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свободное время рекомендуем совершить самосто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ятельную прогулку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эко-тропе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Поляну Нарзанов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пролегающей вдоль реки Баксан. Благодаря устройству парка, вы сможете ознакомиться с флорой и фауной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Приэльбрусья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продегустировать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различные виды целебного нарзана, источники которого расположены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самом парке.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время на курорте.</w:t>
      </w:r>
    </w:p>
    <w:p w:rsidR="00000000" w:rsidRDefault="00D575F5">
      <w:pPr>
        <w:spacing w:after="0" w:line="100" w:lineRule="atLeas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самостоятельно.</w:t>
      </w:r>
    </w:p>
    <w:bookmarkEnd w:id="4"/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540A5" w:rsidP="00A540A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день. </w:t>
      </w:r>
    </w:p>
    <w:p w:rsidR="00000000" w:rsidRDefault="00D575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Завтрак в отеле.</w:t>
      </w:r>
    </w:p>
    <w:p w:rsidR="00000000" w:rsidRDefault="00D575F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Встреча с гидом в холле отеля</w:t>
      </w:r>
      <w:r>
        <w:rPr>
          <w:rFonts w:ascii="Times New Roman" w:hAnsi="Times New Roman" w:cs="Times New Roman"/>
          <w:sz w:val="24"/>
          <w:szCs w:val="24"/>
        </w:rPr>
        <w:t>, инструктаж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00000" w:rsidRDefault="00D575F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ущелье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Ирикчат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 началу пешеходного маршрута. Река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Ирик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вытекает из одноименного ледника, скрывается в глубоком каньоне и впадает в Баксан около поселка Эльбрус. Долина расположена между юго-восточным и восточным отрогами Эльбруса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Маршрут проходит по теснине ущелья, вдоль отвесных скал, в самом сердце горного пейзажа Главного Кавказского Хребта.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00000" w:rsidRDefault="00D575F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пути (сух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аёк). Возвращение в отель. </w:t>
      </w:r>
    </w:p>
    <w:p w:rsidR="00000000" w:rsidRDefault="00D575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самостоятельно. 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желанию за дополнительную оплату вы можете посетить оздоровите</w:t>
      </w:r>
      <w:r>
        <w:rPr>
          <w:rFonts w:ascii="Times New Roman" w:eastAsia="Times New Roman" w:hAnsi="Times New Roman" w:cs="Times New Roman"/>
          <w:sz w:val="24"/>
          <w:szCs w:val="24"/>
        </w:rPr>
        <w:t>льный центр, сходить в баню.</w:t>
      </w:r>
    </w:p>
    <w:bookmarkEnd w:id="5"/>
    <w:p w:rsidR="00A540A5" w:rsidRDefault="00A540A5" w:rsidP="00A540A5">
      <w:pPr>
        <w:pStyle w:val="NormalWeb"/>
        <w:shd w:val="clear" w:color="auto" w:fill="FFFFFF"/>
        <w:spacing w:before="0" w:after="0"/>
        <w:jc w:val="both"/>
      </w:pPr>
    </w:p>
    <w:p w:rsidR="00A540A5" w:rsidRDefault="00A540A5" w:rsidP="00A540A5">
      <w:pPr>
        <w:shd w:val="clear" w:color="auto" w:fill="FFFFFF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9 день. </w:t>
      </w:r>
      <w:bookmarkStart w:id="6" w:name="Bookmark6"/>
    </w:p>
    <w:p w:rsidR="00000000" w:rsidRPr="00A540A5" w:rsidRDefault="00D575F5" w:rsidP="00A540A5">
      <w:pPr>
        <w:shd w:val="clear" w:color="auto" w:fill="FFFFFF"/>
        <w:spacing w:after="12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Завтрак в отеле. </w:t>
      </w:r>
      <w:r>
        <w:rPr>
          <w:rFonts w:ascii="Times New Roman" w:hAnsi="Times New Roman" w:cs="Times New Roman"/>
          <w:sz w:val="24"/>
          <w:szCs w:val="24"/>
        </w:rPr>
        <w:t>Встреча с гидо</w:t>
      </w:r>
      <w:r>
        <w:rPr>
          <w:rFonts w:ascii="Times New Roman" w:hAnsi="Times New Roman" w:cs="Times New Roman"/>
          <w:sz w:val="24"/>
          <w:szCs w:val="24"/>
        </w:rPr>
        <w:t>м в холле отеля, инструктаж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0000" w:rsidRDefault="00D575F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поляну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Азау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подъём на канатной дороге на склоны вулкана Эльбрус до высоты 3 800 м. (осуществляется за доплату в размере 1600 руб./чел.). </w:t>
      </w:r>
      <w:r>
        <w:rPr>
          <w:rFonts w:ascii="Times New Roman" w:hAnsi="Times New Roman" w:cs="Times New Roman"/>
          <w:bCs/>
          <w:sz w:val="24"/>
          <w:szCs w:val="24"/>
        </w:rPr>
        <w:t>Гора знаменита ледниками, питающими реки, и минеральными источниками, бьющими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подножия. Вы сможете поиграть в снежки или прокатиться на снегоходе (за дополнительную плату).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маршрута вам будут открываться величественные панорамы Кавказских хребтов во главе с исполином Эльбрусом (5642 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у. м.).  </w:t>
      </w:r>
    </w:p>
    <w:p w:rsidR="00000000" w:rsidRDefault="00D575F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Спуск на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оляну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Обед в местном кафе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самостоятельно. </w:t>
      </w:r>
    </w:p>
    <w:p w:rsidR="00000000" w:rsidRDefault="00D575F5" w:rsidP="00A540A5">
      <w:pPr>
        <w:pStyle w:val="NoSpacing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хорошей погоды после обеда очень полезной окажется прогулка по пятикилометровой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эко-тропе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Азау-Чегет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через сосновый лес вдоль реки Баксан, во время которой вы сделаете отличные фото горных пейз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ажей, а с конца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августа-в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сентябре полакомитесь горной черникой, малиной и брусникой. </w:t>
      </w:r>
      <w:proofErr w:type="gramEnd"/>
    </w:p>
    <w:p w:rsidR="00000000" w:rsidRDefault="00D575F5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Вечером — совместная встреча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ужине, </w:t>
      </w:r>
      <w:r>
        <w:rPr>
          <w:rFonts w:ascii="Times New Roman" w:hAnsi="Times New Roman" w:cs="Times New Roman"/>
          <w:sz w:val="24"/>
          <w:szCs w:val="24"/>
        </w:rPr>
        <w:t>во время которого вы поделитесь впечатлениями от путешествия.</w:t>
      </w:r>
      <w:bookmarkEnd w:id="6"/>
    </w:p>
    <w:p w:rsidR="00A540A5" w:rsidRDefault="00A540A5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540A5">
      <w:pPr>
        <w:pStyle w:val="NoSpacing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день.</w:t>
      </w:r>
      <w:r w:rsidR="00D57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7"/>
      <w:r>
        <w:rPr>
          <w:rFonts w:ascii="Times New Roman" w:eastAsia="Times New Roman" w:hAnsi="Times New Roman" w:cs="Times New Roman"/>
          <w:sz w:val="24"/>
          <w:szCs w:val="24"/>
        </w:rPr>
        <w:t xml:space="preserve">Завтрак. 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Освобождение номеров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 12:00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Свободное время на курорте.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Предлагаем:</w:t>
      </w:r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полетать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параплане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уточнять на месте у гида – от 7000 рублей.</w:t>
      </w:r>
    </w:p>
    <w:p w:rsidR="00000000" w:rsidRDefault="00D575F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катание на лошадях от 1500 рублей.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13:30 – 14:00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6D3E7D">
        <w:rPr>
          <w:rFonts w:ascii="Times New Roman" w:eastAsia="Times New Roman" w:hAnsi="Times New Roman" w:cs="Times New Roman"/>
          <w:sz w:val="24"/>
          <w:szCs w:val="24"/>
        </w:rPr>
        <w:t xml:space="preserve">овой </w:t>
      </w:r>
      <w:proofErr w:type="spellStart"/>
      <w:r w:rsidR="006D3E7D">
        <w:rPr>
          <w:rFonts w:ascii="Times New Roman" w:eastAsia="Times New Roman" w:hAnsi="Times New Roman" w:cs="Times New Roman"/>
          <w:sz w:val="24"/>
          <w:szCs w:val="24"/>
        </w:rPr>
        <w:t>трансфер</w:t>
      </w:r>
      <w:proofErr w:type="spellEnd"/>
      <w:r w:rsidR="006D3E7D">
        <w:rPr>
          <w:rFonts w:ascii="Times New Roman" w:eastAsia="Times New Roman" w:hAnsi="Times New Roman" w:cs="Times New Roman"/>
          <w:sz w:val="24"/>
          <w:szCs w:val="24"/>
        </w:rPr>
        <w:t xml:space="preserve"> в аэропорт / на ж/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вокзал г. Минер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альные Воды к рейсам / поездам, отправляющимся после 19:00. </w:t>
      </w:r>
      <w:proofErr w:type="gramEnd"/>
    </w:p>
    <w:p w:rsidR="009840BB" w:rsidRDefault="009840BB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840BB" w:rsidRDefault="009840BB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7D" w:rsidRDefault="006D3E7D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7D" w:rsidRDefault="006D3E7D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7D" w:rsidRDefault="006D3E7D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7D" w:rsidRDefault="006D3E7D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D575F5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тура на человека в рублях  </w:t>
      </w:r>
      <w:r w:rsidR="00A540A5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c"/>
        <w:tblW w:w="0" w:type="auto"/>
        <w:tblLook w:val="04A0"/>
      </w:tblPr>
      <w:tblGrid>
        <w:gridCol w:w="2690"/>
        <w:gridCol w:w="2690"/>
        <w:gridCol w:w="2690"/>
        <w:gridCol w:w="2691"/>
      </w:tblGrid>
      <w:tr w:rsidR="00BD1ADB" w:rsidTr="00BD1ADB">
        <w:tc>
          <w:tcPr>
            <w:tcW w:w="2690" w:type="dxa"/>
          </w:tcPr>
          <w:p w:rsidR="00BD1ADB" w:rsidRDefault="00BD1AD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</w:t>
            </w:r>
          </w:p>
        </w:tc>
        <w:tc>
          <w:tcPr>
            <w:tcW w:w="2690" w:type="dxa"/>
            <w:vAlign w:val="center"/>
          </w:tcPr>
          <w:p w:rsidR="00BD1ADB" w:rsidRDefault="00BD1ADB" w:rsidP="00BD1AD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 станда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взр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ослый/ребенок с 12 до 14 лет</w:t>
            </w:r>
          </w:p>
        </w:tc>
        <w:tc>
          <w:tcPr>
            <w:tcW w:w="2690" w:type="dxa"/>
            <w:vAlign w:val="center"/>
          </w:tcPr>
          <w:p w:rsidR="00BD1ADB" w:rsidRDefault="00BD1ADB" w:rsidP="00BD1AD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Одноместный стандарт</w:t>
            </w:r>
          </w:p>
        </w:tc>
        <w:tc>
          <w:tcPr>
            <w:tcW w:w="2691" w:type="dxa"/>
            <w:vAlign w:val="center"/>
          </w:tcPr>
          <w:p w:rsidR="00BD1ADB" w:rsidRDefault="00BD1ADB" w:rsidP="00BD1AD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BD1ADB" w:rsidTr="00BD1ADB">
        <w:tc>
          <w:tcPr>
            <w:tcW w:w="2690" w:type="dxa"/>
          </w:tcPr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 xml:space="preserve">Домбай: </w:t>
            </w:r>
          </w:p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«Снежный Барс»3*</w:t>
            </w:r>
          </w:p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Чегет</w:t>
            </w:r>
            <w:proofErr w:type="spellEnd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«Снежный Барс»3*</w:t>
            </w:r>
          </w:p>
        </w:tc>
        <w:tc>
          <w:tcPr>
            <w:tcW w:w="2690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  <w:r w:rsidR="009840BB">
              <w:rPr>
                <w:rFonts w:ascii="Times New Roman" w:hAnsi="Times New Roman" w:cs="Times New Roman"/>
                <w:sz w:val="24"/>
                <w:szCs w:val="24"/>
              </w:rPr>
              <w:t>/64600</w:t>
            </w:r>
          </w:p>
        </w:tc>
        <w:tc>
          <w:tcPr>
            <w:tcW w:w="2690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86000</w:t>
            </w:r>
          </w:p>
        </w:tc>
        <w:tc>
          <w:tcPr>
            <w:tcW w:w="2691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</w:tr>
      <w:tr w:rsidR="00BD1ADB" w:rsidTr="00BD1ADB">
        <w:tc>
          <w:tcPr>
            <w:tcW w:w="2690" w:type="dxa"/>
          </w:tcPr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 xml:space="preserve">Домбай: </w:t>
            </w:r>
          </w:p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»3* завтрак +ужин</w:t>
            </w:r>
          </w:p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Чегет</w:t>
            </w:r>
            <w:proofErr w:type="spellEnd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«Снежный Барс»3*</w:t>
            </w:r>
          </w:p>
        </w:tc>
        <w:tc>
          <w:tcPr>
            <w:tcW w:w="2690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71500</w:t>
            </w:r>
            <w:r w:rsidR="009840BB">
              <w:rPr>
                <w:rFonts w:ascii="Times New Roman" w:hAnsi="Times New Roman" w:cs="Times New Roman"/>
                <w:sz w:val="24"/>
                <w:szCs w:val="24"/>
              </w:rPr>
              <w:t>/67925</w:t>
            </w:r>
          </w:p>
        </w:tc>
        <w:tc>
          <w:tcPr>
            <w:tcW w:w="2690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</w:t>
            </w:r>
          </w:p>
        </w:tc>
        <w:tc>
          <w:tcPr>
            <w:tcW w:w="2691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</w:tc>
      </w:tr>
      <w:tr w:rsidR="00BD1ADB" w:rsidTr="00BD1ADB">
        <w:tc>
          <w:tcPr>
            <w:tcW w:w="2690" w:type="dxa"/>
          </w:tcPr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 xml:space="preserve">Домбай: </w:t>
            </w:r>
          </w:p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Таурух</w:t>
            </w:r>
            <w:proofErr w:type="spellEnd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» 3+*</w:t>
            </w:r>
          </w:p>
          <w:p w:rsidR="00BD1ADB" w:rsidRP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Чегет</w:t>
            </w:r>
            <w:proofErr w:type="spellEnd"/>
            <w:r w:rsidRPr="00BD1A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ADB" w:rsidRDefault="00BD1ADB" w:rsidP="00BD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ADB">
              <w:rPr>
                <w:rFonts w:ascii="Times New Roman" w:hAnsi="Times New Roman" w:cs="Times New Roman"/>
                <w:sz w:val="24"/>
                <w:szCs w:val="24"/>
              </w:rPr>
              <w:t>«Снежный Барс»3*</w:t>
            </w:r>
          </w:p>
        </w:tc>
        <w:tc>
          <w:tcPr>
            <w:tcW w:w="2690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 w:rsidR="009840BB">
              <w:rPr>
                <w:rFonts w:ascii="Times New Roman" w:hAnsi="Times New Roman" w:cs="Times New Roman"/>
                <w:sz w:val="24"/>
                <w:szCs w:val="24"/>
              </w:rPr>
              <w:t>/69350</w:t>
            </w:r>
          </w:p>
        </w:tc>
        <w:tc>
          <w:tcPr>
            <w:tcW w:w="2690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  <w:tc>
          <w:tcPr>
            <w:tcW w:w="2691" w:type="dxa"/>
            <w:vAlign w:val="center"/>
          </w:tcPr>
          <w:p w:rsidR="00BD1ADB" w:rsidRDefault="00BD1ADB" w:rsidP="00BD1A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</w:tbl>
    <w:p w:rsidR="00000000" w:rsidRDefault="00D575F5">
      <w:pPr>
        <w:spacing w:after="0" w:line="100" w:lineRule="atLeast"/>
      </w:pPr>
    </w:p>
    <w:p w:rsidR="00000000" w:rsidRDefault="00D575F5">
      <w:pPr>
        <w:spacing w:after="0" w:line="100" w:lineRule="atLeast"/>
      </w:pPr>
    </w:p>
    <w:p w:rsidR="00000000" w:rsidRDefault="00D575F5">
      <w:pPr>
        <w:spacing w:after="0" w:line="100" w:lineRule="atLeast"/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стоимость входят: </w:t>
      </w:r>
    </w:p>
    <w:p w:rsidR="00000000" w:rsidRDefault="00D575F5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групповые </w:t>
      </w:r>
      <w:proofErr w:type="spellStart"/>
      <w:r>
        <w:rPr>
          <w:color w:val="000000"/>
        </w:rPr>
        <w:t>трансферы</w:t>
      </w:r>
      <w:proofErr w:type="spellEnd"/>
      <w:r>
        <w:rPr>
          <w:color w:val="000000"/>
        </w:rPr>
        <w:t xml:space="preserve"> «</w:t>
      </w:r>
      <w:proofErr w:type="gramStart"/>
      <w:r>
        <w:rPr>
          <w:color w:val="000000"/>
        </w:rPr>
        <w:t>аэропорт / ж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 вокзал Минеральные Воды </w:t>
      </w:r>
      <w:r>
        <w:t>—</w:t>
      </w:r>
      <w:r>
        <w:rPr>
          <w:color w:val="000000"/>
        </w:rPr>
        <w:t xml:space="preserve"> Домбай </w:t>
      </w:r>
      <w:r>
        <w:t>—</w:t>
      </w:r>
      <w:r>
        <w:rPr>
          <w:color w:val="000000"/>
        </w:rPr>
        <w:t xml:space="preserve"> аэропорт /</w:t>
      </w:r>
    </w:p>
    <w:p w:rsidR="00000000" w:rsidRDefault="00D575F5">
      <w:pPr>
        <w:pStyle w:val="NormalWeb"/>
        <w:spacing w:before="0" w:after="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ж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 вокзал Минеральные Воды»</w:t>
      </w:r>
      <w:r>
        <w:rPr>
          <w:color w:val="000000"/>
        </w:rPr>
        <w:t>;</w:t>
      </w:r>
    </w:p>
    <w:p w:rsidR="00000000" w:rsidRDefault="00D575F5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>транспортное и экскурсионное обслуживание по маршруту;</w:t>
      </w:r>
    </w:p>
    <w:p w:rsidR="00000000" w:rsidRDefault="00D575F5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>плата за посещение национального парка;</w:t>
      </w:r>
    </w:p>
    <w:p w:rsidR="00000000" w:rsidRDefault="00D575F5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>услуги горного гида;</w:t>
      </w:r>
    </w:p>
    <w:p w:rsidR="00000000" w:rsidRDefault="009840BB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>размещение в гостинице</w:t>
      </w:r>
      <w:r w:rsidR="00D575F5">
        <w:rPr>
          <w:color w:val="000000"/>
        </w:rPr>
        <w:t xml:space="preserve"> </w:t>
      </w:r>
      <w:r w:rsidR="00D575F5">
        <w:rPr>
          <w:color w:val="000000"/>
        </w:rPr>
        <w:t>в поселке Домбай</w:t>
      </w:r>
      <w:r>
        <w:rPr>
          <w:color w:val="000000"/>
        </w:rPr>
        <w:t xml:space="preserve"> (4 ночи)</w:t>
      </w:r>
      <w:r w:rsidR="00D575F5">
        <w:rPr>
          <w:color w:val="000000"/>
        </w:rPr>
        <w:t>;</w:t>
      </w:r>
    </w:p>
    <w:p w:rsidR="00000000" w:rsidRDefault="00D575F5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размещение в гостинице </w:t>
      </w:r>
      <w:r>
        <w:rPr>
          <w:color w:val="000000"/>
        </w:rPr>
        <w:t xml:space="preserve">на поляне </w:t>
      </w:r>
      <w:proofErr w:type="spellStart"/>
      <w:r>
        <w:rPr>
          <w:color w:val="000000"/>
        </w:rPr>
        <w:t>Чегет</w:t>
      </w:r>
      <w:proofErr w:type="spellEnd"/>
      <w:r w:rsidR="009840BB">
        <w:rPr>
          <w:color w:val="000000"/>
        </w:rPr>
        <w:t xml:space="preserve"> (5 ночей)</w:t>
      </w:r>
      <w:r>
        <w:rPr>
          <w:color w:val="000000"/>
        </w:rPr>
        <w:t>;</w:t>
      </w:r>
    </w:p>
    <w:p w:rsidR="00000000" w:rsidRDefault="00D575F5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>питани</w:t>
      </w:r>
      <w:r>
        <w:rPr>
          <w:color w:val="000000"/>
        </w:rPr>
        <w:t>е по программе тура (завтраки в отеле (шведский стол), 5 обедов (сух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аёк));</w:t>
      </w:r>
    </w:p>
    <w:p w:rsidR="00000000" w:rsidRDefault="00D575F5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>завтраки и ужины в отеле “</w:t>
      </w:r>
      <w:r>
        <w:rPr>
          <w:color w:val="000000"/>
          <w:lang w:val="en-US"/>
        </w:rPr>
        <w:t>Gold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Star</w:t>
      </w:r>
      <w:r>
        <w:rPr>
          <w:color w:val="000000"/>
        </w:rPr>
        <w:t>” п. Домбай (комплекс из 3 блюд);</w:t>
      </w:r>
    </w:p>
    <w:p w:rsidR="00000000" w:rsidRDefault="00D575F5">
      <w:pPr>
        <w:pStyle w:val="NormalWeb"/>
        <w:numPr>
          <w:ilvl w:val="0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праздничный ужин на Домбае, праздничный </w:t>
      </w:r>
      <w:r>
        <w:rPr>
          <w:color w:val="000000"/>
        </w:rPr>
        <w:t xml:space="preserve">ужин в </w:t>
      </w:r>
      <w:proofErr w:type="spellStart"/>
      <w:r>
        <w:rPr>
          <w:color w:val="000000"/>
        </w:rPr>
        <w:t>Приэльбрусье</w:t>
      </w:r>
      <w:proofErr w:type="spellEnd"/>
      <w:r>
        <w:rPr>
          <w:color w:val="000000"/>
        </w:rPr>
        <w:t>.</w:t>
      </w:r>
    </w:p>
    <w:p w:rsidR="00000000" w:rsidRDefault="00D575F5">
      <w:pPr>
        <w:pStyle w:val="NormalWeb"/>
        <w:spacing w:before="0" w:after="0"/>
        <w:rPr>
          <w:color w:val="000000"/>
        </w:rPr>
      </w:pPr>
    </w:p>
    <w:p w:rsidR="00000000" w:rsidRDefault="00D575F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D575F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стоимость не входят: </w:t>
      </w:r>
    </w:p>
    <w:p w:rsidR="00000000" w:rsidRDefault="00D575F5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приглашения для иностранных граждан (1500 руб./чел.);</w:t>
      </w:r>
    </w:p>
    <w:p w:rsidR="00000000" w:rsidRDefault="000B1E5C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проживание в отелях </w:t>
      </w:r>
      <w:r w:rsidR="00D575F5">
        <w:rPr>
          <w:rFonts w:ascii="Times New Roman" w:eastAsia="Times New Roman" w:hAnsi="Times New Roman" w:cs="Times New Roman"/>
          <w:sz w:val="24"/>
          <w:szCs w:val="24"/>
        </w:rPr>
        <w:t>Пятигорс</w:t>
      </w:r>
      <w:r w:rsidR="00D575F5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75F5">
        <w:rPr>
          <w:rFonts w:ascii="Times New Roman" w:eastAsia="Times New Roman" w:hAnsi="Times New Roman" w:cs="Times New Roman"/>
          <w:sz w:val="24"/>
          <w:szCs w:val="24"/>
        </w:rPr>
        <w:t xml:space="preserve"> (от 3500 рублей— </w:t>
      </w:r>
      <w:proofErr w:type="gramStart"/>
      <w:r w:rsidR="00D575F5">
        <w:rPr>
          <w:rFonts w:ascii="Times New Roman" w:eastAsia="Times New Roman" w:hAnsi="Times New Roman" w:cs="Times New Roman"/>
          <w:sz w:val="24"/>
          <w:szCs w:val="24"/>
        </w:rPr>
        <w:t>дв</w:t>
      </w:r>
      <w:proofErr w:type="gramEnd"/>
      <w:r w:rsidR="00D575F5">
        <w:rPr>
          <w:rFonts w:ascii="Times New Roman" w:eastAsia="Times New Roman" w:hAnsi="Times New Roman" w:cs="Times New Roman"/>
          <w:sz w:val="24"/>
          <w:szCs w:val="24"/>
        </w:rPr>
        <w:t>ухместный номер с завтраком, от 3000 рублей — одноместный с завтраком), уточнять при брониро</w:t>
      </w:r>
      <w:r w:rsidR="00D575F5">
        <w:rPr>
          <w:rFonts w:ascii="Times New Roman" w:eastAsia="Times New Roman" w:hAnsi="Times New Roman" w:cs="Times New Roman"/>
          <w:sz w:val="24"/>
          <w:szCs w:val="24"/>
        </w:rPr>
        <w:t>вании;</w:t>
      </w:r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>питание, не включенное в программу тура;</w:t>
      </w:r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proofErr w:type="gramStart"/>
      <w:r>
        <w:rPr>
          <w:color w:val="000000"/>
        </w:rPr>
        <w:t>индивидуальные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трансферы</w:t>
      </w:r>
      <w:proofErr w:type="spellEnd"/>
      <w:r>
        <w:rPr>
          <w:color w:val="000000"/>
        </w:rPr>
        <w:t xml:space="preserve"> (от 5000 рублей);</w:t>
      </w:r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>посещение термального комплекса “Жемчужины Кавказа” – 500 рублей;</w:t>
      </w:r>
      <w:bookmarkStart w:id="8" w:name="Bookmark8"/>
      <w:bookmarkEnd w:id="8"/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>дополнительные сервисы в гостиницах (баня, сауна, бильярд и пр.);</w:t>
      </w:r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>дополнительные экскурсии;</w:t>
      </w:r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>спиртны</w:t>
      </w:r>
      <w:r>
        <w:rPr>
          <w:color w:val="000000"/>
        </w:rPr>
        <w:t>е напитки;</w:t>
      </w:r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>аренда личного туристического снаряжения;</w:t>
      </w:r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 xml:space="preserve">билеты на канатную дорогу (Домбай </w:t>
      </w:r>
      <w:r>
        <w:t xml:space="preserve">— </w:t>
      </w:r>
      <w:r>
        <w:rPr>
          <w:color w:val="000000"/>
        </w:rPr>
        <w:t xml:space="preserve">от 1600 руб., </w:t>
      </w:r>
      <w:proofErr w:type="spellStart"/>
      <w:r>
        <w:rPr>
          <w:color w:val="000000"/>
        </w:rPr>
        <w:t>Чегет</w:t>
      </w:r>
      <w:proofErr w:type="spellEnd"/>
      <w:r>
        <w:rPr>
          <w:color w:val="000000"/>
        </w:rPr>
        <w:t xml:space="preserve"> </w:t>
      </w:r>
      <w:r>
        <w:t xml:space="preserve">— от </w:t>
      </w:r>
      <w:r>
        <w:rPr>
          <w:color w:val="000000"/>
        </w:rPr>
        <w:t xml:space="preserve">1000 руб., Эльбрус </w:t>
      </w:r>
      <w:r>
        <w:t xml:space="preserve">— от </w:t>
      </w:r>
      <w:r>
        <w:rPr>
          <w:color w:val="000000"/>
        </w:rPr>
        <w:t>1600 руб.);</w:t>
      </w:r>
    </w:p>
    <w:p w:rsidR="00000000" w:rsidRDefault="00D575F5">
      <w:pPr>
        <w:pStyle w:val="Normal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 xml:space="preserve">катание на </w:t>
      </w:r>
      <w:proofErr w:type="spellStart"/>
      <w:r>
        <w:rPr>
          <w:color w:val="000000"/>
        </w:rPr>
        <w:t>ратраке</w:t>
      </w:r>
      <w:proofErr w:type="spellEnd"/>
      <w:r>
        <w:rPr>
          <w:color w:val="000000"/>
        </w:rPr>
        <w:t xml:space="preserve"> (от 5000 руб.).</w:t>
      </w:r>
    </w:p>
    <w:p w:rsidR="00000000" w:rsidRDefault="00D575F5">
      <w:pPr>
        <w:pStyle w:val="NormalWeb"/>
        <w:spacing w:before="0" w:after="0"/>
        <w:rPr>
          <w:color w:val="000000"/>
        </w:rPr>
      </w:pPr>
    </w:p>
    <w:p w:rsidR="0005295E" w:rsidRDefault="0005295E" w:rsidP="0005295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295E" w:rsidRPr="008960E5" w:rsidRDefault="0005295E" w:rsidP="0005295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05295E" w:rsidRPr="0005295E" w:rsidRDefault="0005295E" w:rsidP="0005295E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Уровень сложности: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для активных туристов до 65 лет, не имеющих противопоказаний к активным нагрузкам в горной местности</w:t>
      </w:r>
    </w:p>
    <w:p w:rsidR="00023728" w:rsidRPr="00023728" w:rsidRDefault="00023728" w:rsidP="0002372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37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Если вы прибываете накануне начала тура или остаетесь после программы, рекомендуем </w:t>
      </w:r>
      <w:r w:rsidRPr="000237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проживание в </w:t>
      </w:r>
      <w:proofErr w:type="gramStart"/>
      <w:r w:rsidRPr="000237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</w:t>
      </w:r>
      <w:proofErr w:type="gramEnd"/>
      <w:r w:rsidRPr="000237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Пятигорске</w:t>
      </w:r>
      <w:r w:rsidRPr="000237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(более подробную информацию вы можете уточнить при бронировании).</w:t>
      </w:r>
    </w:p>
    <w:p w:rsidR="00BD1ADB" w:rsidRPr="00BD1ADB" w:rsidRDefault="00BD1ADB" w:rsidP="00BD1ADB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BD1A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об участии в программе тура принимается и подтверждается туроператором только на основании заполненной анкеты!</w:t>
      </w:r>
    </w:p>
    <w:p w:rsidR="0005295E" w:rsidRDefault="0005295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5295E" w:rsidRPr="0005295E" w:rsidRDefault="00D575F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Встреча: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9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044F1">
        <w:rPr>
          <w:rFonts w:ascii="Times New Roman" w:eastAsia="Times New Roman" w:hAnsi="Times New Roman" w:cs="Times New Roman"/>
          <w:sz w:val="24"/>
          <w:szCs w:val="24"/>
        </w:rPr>
        <w:t xml:space="preserve">повой </w:t>
      </w:r>
      <w:proofErr w:type="spellStart"/>
      <w:r w:rsidR="003044F1">
        <w:rPr>
          <w:rFonts w:ascii="Times New Roman" w:eastAsia="Times New Roman" w:hAnsi="Times New Roman" w:cs="Times New Roman"/>
          <w:sz w:val="24"/>
          <w:szCs w:val="24"/>
        </w:rPr>
        <w:t>трансфер</w:t>
      </w:r>
      <w:proofErr w:type="spellEnd"/>
      <w:r w:rsidR="003044F1">
        <w:rPr>
          <w:rFonts w:ascii="Times New Roman" w:eastAsia="Times New Roman" w:hAnsi="Times New Roman" w:cs="Times New Roman"/>
          <w:sz w:val="24"/>
          <w:szCs w:val="24"/>
        </w:rPr>
        <w:t xml:space="preserve"> из аэропорта / ж/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вокзала г. Минеральн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Воды осуществляются в назначенное время,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 не позднее 12:30.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25B2F">
        <w:rPr>
          <w:rFonts w:ascii="Times New Roman" w:eastAsia="Times New Roman" w:hAnsi="Times New Roman" w:cs="Times New Roman"/>
          <w:sz w:val="24"/>
          <w:szCs w:val="24"/>
        </w:rPr>
        <w:t>От ж</w:t>
      </w:r>
      <w:proofErr w:type="gramEnd"/>
      <w:r w:rsidR="00C25B2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вокзала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 забирает туристов в зависимости от времени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прибытия поездов, но не позднее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11:30 утра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0" w:name="_Hlk88473430"/>
    </w:p>
    <w:bookmarkEnd w:id="9"/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Default="00D575F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0"/>
      <w:r>
        <w:rPr>
          <w:rFonts w:ascii="Times New Roman" w:eastAsia="Times New Roman" w:hAnsi="Times New Roman" w:cs="Times New Roman"/>
          <w:sz w:val="24"/>
          <w:szCs w:val="24"/>
        </w:rPr>
        <w:t>Проводы туристов о</w:t>
      </w:r>
      <w:r w:rsidR="00C25B2F">
        <w:rPr>
          <w:rFonts w:ascii="Times New Roman" w:eastAsia="Times New Roman" w:hAnsi="Times New Roman" w:cs="Times New Roman"/>
          <w:sz w:val="24"/>
          <w:szCs w:val="24"/>
        </w:rPr>
        <w:t>существляются в аэропорт и на ж/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вокзал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Минеральные Воды к рейсам, отправляющимся после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по местному времени.</w:t>
      </w:r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Автобус отправляется за 6 часов до вылета.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туристов,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приезжающих / уезжающих в другое время, могут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дополнительную плату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от 5000 рублей.</w:t>
      </w:r>
    </w:p>
    <w:p w:rsidR="00000000" w:rsidRDefault="00D575F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D575F5">
      <w:pPr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Рекомендуем взять с собой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трекинга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ветрозащитная куртка;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трекинговые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брюки;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трекинговые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ботинки;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термобелье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кофта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флисовая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перчатки и шапка для подъёма на Эльбрус;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рюкзак (объём до 30 литров); 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накидка от дождя (дождевик) для тела и рюкзака;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солнцезащитные очки и крем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SPF</w:t>
      </w:r>
      <w:r>
        <w:rPr>
          <w:rFonts w:ascii="Times New Roman" w:eastAsia="Times New Roman" w:hAnsi="Times New Roman" w:cs="Times New Roman"/>
          <w:sz w:val="24"/>
          <w:szCs w:val="24"/>
        </w:rPr>
        <w:t>50);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индивидуальная аптечка;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пенополиуретановая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сидушка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термос;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</w:t>
      </w:r>
      <w:r>
        <w:rPr>
          <w:rFonts w:ascii="Times New Roman" w:eastAsia="Times New Roman" w:hAnsi="Times New Roman" w:cs="Times New Roman"/>
          <w:sz w:val="24"/>
          <w:szCs w:val="24"/>
        </w:rPr>
        <w:t>инговые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палки (</w:t>
      </w:r>
      <w:r w:rsidR="003474ED">
        <w:rPr>
          <w:rFonts w:ascii="Times New Roman" w:eastAsia="Times New Roman" w:hAnsi="Times New Roman" w:cs="Times New Roman"/>
          <w:sz w:val="24"/>
          <w:szCs w:val="24"/>
        </w:rPr>
        <w:t>стоимость аренды - 1300 рублей за всю программу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0000" w:rsidRDefault="00D575F5">
      <w:pPr>
        <w:widowControl w:val="0"/>
        <w:tabs>
          <w:tab w:val="left" w:pos="72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D575F5">
      <w:pPr>
        <w:widowControl w:val="0"/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прокат можно взять, бронирование при покупке тура: </w:t>
      </w:r>
    </w:p>
    <w:p w:rsidR="00000000" w:rsidRDefault="00D575F5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ветрозащитную куртку; </w:t>
      </w:r>
    </w:p>
    <w:p w:rsidR="00000000" w:rsidRDefault="00D575F5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ветрозащитные брюки;</w:t>
      </w:r>
    </w:p>
    <w:p w:rsidR="00000000" w:rsidRDefault="00D575F5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трекинговые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палки; </w:t>
      </w:r>
    </w:p>
    <w:p w:rsidR="00000000" w:rsidRDefault="00D575F5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трекинговые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ботинки.</w:t>
      </w:r>
    </w:p>
    <w:p w:rsidR="00000000" w:rsidRDefault="00D575F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960E5" w:rsidRPr="008960E5" w:rsidRDefault="008960E5" w:rsidP="008960E5">
      <w:pPr>
        <w:pStyle w:val="ab"/>
        <w:ind w:right="283"/>
        <w:jc w:val="both"/>
        <w:rPr>
          <w:rFonts w:ascii="Times New Roman" w:hAnsi="Times New Roman"/>
          <w:b/>
          <w:i w:val="0"/>
          <w:sz w:val="24"/>
          <w:szCs w:val="22"/>
        </w:rPr>
      </w:pPr>
      <w:r w:rsidRPr="008960E5">
        <w:rPr>
          <w:rFonts w:ascii="Times New Roman" w:hAnsi="Times New Roman"/>
          <w:b/>
          <w:i w:val="0"/>
          <w:sz w:val="24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8960E5">
        <w:rPr>
          <w:rFonts w:ascii="Times New Roman" w:hAnsi="Times New Roman"/>
          <w:b/>
          <w:i w:val="0"/>
          <w:sz w:val="24"/>
          <w:szCs w:val="22"/>
        </w:rPr>
        <w:t>равноценные</w:t>
      </w:r>
      <w:proofErr w:type="gramEnd"/>
      <w:r w:rsidRPr="008960E5">
        <w:rPr>
          <w:rFonts w:ascii="Times New Roman" w:hAnsi="Times New Roman"/>
          <w:b/>
          <w:i w:val="0"/>
          <w:sz w:val="24"/>
          <w:szCs w:val="22"/>
        </w:rPr>
        <w:t>.</w:t>
      </w:r>
    </w:p>
    <w:p w:rsidR="008960E5" w:rsidRPr="008960E5" w:rsidRDefault="008960E5" w:rsidP="008960E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2"/>
        </w:rPr>
      </w:pPr>
    </w:p>
    <w:p w:rsidR="008960E5" w:rsidRPr="008960E5" w:rsidRDefault="008960E5" w:rsidP="008960E5">
      <w:pPr>
        <w:pStyle w:val="ab"/>
        <w:ind w:right="283"/>
        <w:jc w:val="both"/>
        <w:rPr>
          <w:rFonts w:ascii="Times New Roman" w:hAnsi="Times New Roman"/>
          <w:b/>
          <w:i w:val="0"/>
          <w:sz w:val="24"/>
          <w:szCs w:val="22"/>
        </w:rPr>
      </w:pPr>
      <w:r w:rsidRPr="008960E5">
        <w:rPr>
          <w:rFonts w:ascii="Times New Roman" w:hAnsi="Times New Roman"/>
          <w:b/>
          <w:i w:val="0"/>
          <w:sz w:val="24"/>
          <w:szCs w:val="22"/>
        </w:rPr>
        <w:t>Комиссия агентствам (только для юридических лиц) – 10%</w:t>
      </w:r>
    </w:p>
    <w:p w:rsidR="008960E5" w:rsidRPr="008960E5" w:rsidRDefault="008960E5" w:rsidP="008960E5">
      <w:pPr>
        <w:pStyle w:val="ab"/>
        <w:ind w:right="283"/>
        <w:jc w:val="both"/>
        <w:rPr>
          <w:rFonts w:ascii="Times New Roman" w:hAnsi="Times New Roman"/>
          <w:b/>
          <w:sz w:val="24"/>
          <w:szCs w:val="22"/>
        </w:rPr>
      </w:pPr>
      <w:r w:rsidRPr="008960E5">
        <w:rPr>
          <w:rFonts w:ascii="Times New Roman" w:hAnsi="Times New Roman"/>
          <w:b/>
          <w:i w:val="0"/>
          <w:sz w:val="24"/>
          <w:szCs w:val="22"/>
        </w:rPr>
        <w:t>Туроператор «Петербургский магазин путешествий»</w:t>
      </w:r>
    </w:p>
    <w:p w:rsidR="008960E5" w:rsidRPr="008960E5" w:rsidRDefault="008960E5" w:rsidP="008960E5">
      <w:pPr>
        <w:pStyle w:val="ab"/>
        <w:ind w:right="283"/>
        <w:jc w:val="both"/>
        <w:rPr>
          <w:rFonts w:ascii="Times New Roman" w:hAnsi="Times New Roman"/>
          <w:b/>
          <w:sz w:val="24"/>
          <w:szCs w:val="22"/>
        </w:rPr>
      </w:pPr>
      <w:r w:rsidRPr="008960E5">
        <w:rPr>
          <w:rFonts w:ascii="Times New Roman" w:hAnsi="Times New Roman"/>
          <w:b/>
          <w:i w:val="0"/>
          <w:sz w:val="24"/>
          <w:szCs w:val="22"/>
        </w:rPr>
        <w:t xml:space="preserve">Санкт-Петербург, Пушкинская </w:t>
      </w:r>
      <w:proofErr w:type="spellStart"/>
      <w:proofErr w:type="gramStart"/>
      <w:r w:rsidRPr="008960E5">
        <w:rPr>
          <w:rFonts w:ascii="Times New Roman" w:hAnsi="Times New Roman"/>
          <w:b/>
          <w:i w:val="0"/>
          <w:sz w:val="24"/>
          <w:szCs w:val="22"/>
        </w:rPr>
        <w:t>ул</w:t>
      </w:r>
      <w:proofErr w:type="spellEnd"/>
      <w:proofErr w:type="gramEnd"/>
      <w:r w:rsidRPr="008960E5">
        <w:rPr>
          <w:rFonts w:ascii="Times New Roman" w:hAnsi="Times New Roman"/>
          <w:b/>
          <w:i w:val="0"/>
          <w:sz w:val="24"/>
          <w:szCs w:val="22"/>
        </w:rPr>
        <w:t>, 8, оф.1. Тел. 702-74-22</w:t>
      </w:r>
    </w:p>
    <w:p w:rsidR="008960E5" w:rsidRPr="008960E5" w:rsidRDefault="008960E5" w:rsidP="008960E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2"/>
        </w:rPr>
      </w:pPr>
      <w:hyperlink r:id="rId5" w:history="1">
        <w:r w:rsidRPr="008960E5">
          <w:rPr>
            <w:rStyle w:val="a4"/>
            <w:rFonts w:ascii="Times New Roman" w:hAnsi="Times New Roman"/>
            <w:b/>
            <w:i w:val="0"/>
            <w:sz w:val="24"/>
            <w:szCs w:val="22"/>
          </w:rPr>
          <w:t>www.pmpoperator.ru</w:t>
        </w:r>
      </w:hyperlink>
      <w:r w:rsidRPr="008960E5">
        <w:rPr>
          <w:rFonts w:ascii="Times New Roman" w:hAnsi="Times New Roman"/>
          <w:b/>
          <w:i w:val="0"/>
          <w:sz w:val="24"/>
          <w:szCs w:val="22"/>
        </w:rPr>
        <w:t xml:space="preserve">    </w:t>
      </w:r>
    </w:p>
    <w:p w:rsidR="00D575F5" w:rsidRPr="008960E5" w:rsidRDefault="00D575F5" w:rsidP="008960E5">
      <w:pPr>
        <w:pStyle w:val="NormalWeb"/>
        <w:shd w:val="clear" w:color="auto" w:fill="FFFFFF"/>
        <w:spacing w:before="0" w:after="120"/>
        <w:rPr>
          <w:sz w:val="28"/>
        </w:rPr>
      </w:pPr>
    </w:p>
    <w:sectPr w:rsidR="00D575F5" w:rsidRPr="008960E5">
      <w:pgSz w:w="11906" w:h="16838"/>
      <w:pgMar w:top="375" w:right="510" w:bottom="803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295E"/>
    <w:rsid w:val="00023728"/>
    <w:rsid w:val="0005295E"/>
    <w:rsid w:val="000B1E5C"/>
    <w:rsid w:val="003044F1"/>
    <w:rsid w:val="003474ED"/>
    <w:rsid w:val="006D3E7D"/>
    <w:rsid w:val="00826DA5"/>
    <w:rsid w:val="008960E5"/>
    <w:rsid w:val="009840BB"/>
    <w:rsid w:val="00A32478"/>
    <w:rsid w:val="00A540A5"/>
    <w:rsid w:val="00A72419"/>
    <w:rsid w:val="00BD1ADB"/>
    <w:rsid w:val="00C25B2F"/>
    <w:rsid w:val="00D5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SimSun" w:hAnsi="Calibri" w:cs="font371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efaultParagraphFont">
    <w:name w:val="Default Paragraph Font"/>
  </w:style>
  <w:style w:type="character" w:customStyle="1" w:styleId="30">
    <w:name w:val="Заголовок 3 Знак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DefaultParagraphFont"/>
    <w:rPr>
      <w:color w:val="0000FF"/>
      <w:u w:val="single"/>
      <w:lang/>
    </w:rPr>
  </w:style>
  <w:style w:type="character" w:customStyle="1" w:styleId="a5">
    <w:name w:val="Нет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rsid w:val="008960E5"/>
    <w:rPr>
      <w:rFonts w:ascii="Calibri" w:hAnsi="Calibri"/>
      <w:i/>
      <w:iCs/>
      <w:lang w:eastAsia="en-US"/>
    </w:rPr>
  </w:style>
  <w:style w:type="table" w:styleId="ac">
    <w:name w:val="Table Grid"/>
    <w:basedOn w:val="a2"/>
    <w:uiPriority w:val="59"/>
    <w:rsid w:val="00BD1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</dc:creator>
  <cp:lastModifiedBy>e.zibarev</cp:lastModifiedBy>
  <cp:revision>5</cp:revision>
  <cp:lastPrinted>1601-01-01T00:00:00Z</cp:lastPrinted>
  <dcterms:created xsi:type="dcterms:W3CDTF">2023-02-14T15:55:00Z</dcterms:created>
  <dcterms:modified xsi:type="dcterms:W3CDTF">2023-02-14T15:58:00Z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